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235" w:rsidRPr="007029C7" w:rsidRDefault="00141C32" w:rsidP="007029C7">
      <w:pPr>
        <w:jc w:val="center"/>
      </w:pPr>
      <w:r>
        <w:rPr>
          <w:noProof/>
        </w:rPr>
        <w:drawing>
          <wp:anchor distT="0" distB="0" distL="114300" distR="114300" simplePos="0" relativeHeight="251658240" behindDoc="0" locked="0" layoutInCell="1" hidden="0" allowOverlap="1" wp14:anchorId="5AA00671" wp14:editId="48240055">
            <wp:simplePos x="0" y="0"/>
            <wp:positionH relativeFrom="column">
              <wp:posOffset>-742949</wp:posOffset>
            </wp:positionH>
            <wp:positionV relativeFrom="paragraph">
              <wp:posOffset>0</wp:posOffset>
            </wp:positionV>
            <wp:extent cx="1123950" cy="1123950"/>
            <wp:effectExtent l="0" t="0" r="0" b="0"/>
            <wp:wrapNone/>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123950" cy="1123950"/>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282D8A35" wp14:editId="761BD81C">
            <wp:simplePos x="0" y="0"/>
            <wp:positionH relativeFrom="column">
              <wp:posOffset>4953000</wp:posOffset>
            </wp:positionH>
            <wp:positionV relativeFrom="paragraph">
              <wp:posOffset>85725</wp:posOffset>
            </wp:positionV>
            <wp:extent cx="1120140" cy="1120140"/>
            <wp:effectExtent l="0" t="0" r="0" b="0"/>
            <wp:wrapNone/>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120140" cy="1120140"/>
                    </a:xfrm>
                    <a:prstGeom prst="rect">
                      <a:avLst/>
                    </a:prstGeom>
                    <a:ln/>
                  </pic:spPr>
                </pic:pic>
              </a:graphicData>
            </a:graphic>
          </wp:anchor>
        </w:drawing>
      </w:r>
      <w:r w:rsidR="00183CED">
        <w:rPr>
          <w:rFonts w:ascii="Comfortaa" w:eastAsia="Comfortaa" w:hAnsi="Comfortaa" w:cs="Comfortaa"/>
          <w:sz w:val="36"/>
          <w:szCs w:val="36"/>
        </w:rPr>
        <w:t>Year 1</w:t>
      </w:r>
      <w:r>
        <w:rPr>
          <w:rFonts w:ascii="Comfortaa" w:eastAsia="Comfortaa" w:hAnsi="Comfortaa" w:cs="Comfortaa"/>
          <w:sz w:val="36"/>
          <w:szCs w:val="36"/>
        </w:rPr>
        <w:t xml:space="preserve"> Home Learning</w:t>
      </w:r>
    </w:p>
    <w:p w:rsidR="006A3235" w:rsidRPr="00F33638" w:rsidRDefault="009F08CE" w:rsidP="00F33638">
      <w:pPr>
        <w:jc w:val="center"/>
        <w:rPr>
          <w:rFonts w:ascii="Comfortaa" w:eastAsia="Comfortaa" w:hAnsi="Comfortaa" w:cs="Comfortaa"/>
          <w:sz w:val="36"/>
          <w:szCs w:val="36"/>
          <w:u w:val="single"/>
        </w:rPr>
      </w:pPr>
      <w:r>
        <w:rPr>
          <w:rFonts w:ascii="Comfortaa" w:eastAsia="Comfortaa" w:hAnsi="Comfortaa" w:cs="Comfortaa"/>
          <w:sz w:val="36"/>
          <w:szCs w:val="36"/>
          <w:u w:val="single"/>
        </w:rPr>
        <w:t>Summer Term Week 10</w:t>
      </w:r>
    </w:p>
    <w:tbl>
      <w:tblPr>
        <w:tblStyle w:val="1"/>
        <w:tblW w:w="1020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29"/>
        <w:gridCol w:w="4677"/>
      </w:tblGrid>
      <w:tr w:rsidR="005D5ADF" w:rsidTr="009B5FEF">
        <w:tc>
          <w:tcPr>
            <w:tcW w:w="5529" w:type="dxa"/>
          </w:tcPr>
          <w:p w:rsidR="005D5ADF" w:rsidRPr="0057453F" w:rsidRDefault="00141C32">
            <w:pPr>
              <w:rPr>
                <w:rFonts w:ascii="Comic Sans MS" w:eastAsia="Comic Sans MS" w:hAnsi="Comic Sans MS" w:cs="Comic Sans MS"/>
                <w:color w:val="7030A0"/>
                <w:sz w:val="24"/>
                <w:szCs w:val="24"/>
                <w:u w:val="single"/>
              </w:rPr>
            </w:pPr>
            <w:r>
              <w:rPr>
                <w:rFonts w:ascii="Comic Sans MS" w:eastAsia="Comic Sans MS" w:hAnsi="Comic Sans MS" w:cs="Comic Sans MS"/>
                <w:color w:val="7030A0"/>
                <w:sz w:val="24"/>
                <w:szCs w:val="24"/>
              </w:rPr>
              <w:t xml:space="preserve"> </w:t>
            </w:r>
            <w:r w:rsidR="006A3235" w:rsidRPr="0057453F">
              <w:rPr>
                <w:rFonts w:ascii="Comic Sans MS" w:eastAsia="Comic Sans MS" w:hAnsi="Comic Sans MS" w:cs="Comic Sans MS"/>
                <w:color w:val="7030A0"/>
                <w:sz w:val="24"/>
                <w:szCs w:val="24"/>
                <w:u w:val="single"/>
              </w:rPr>
              <w:t>Phonics</w:t>
            </w:r>
          </w:p>
          <w:p w:rsidR="0034645C" w:rsidRDefault="0034645C" w:rsidP="0034645C">
            <w:pPr>
              <w:rPr>
                <w:rFonts w:ascii="Comic Sans MS" w:eastAsia="Comic Sans MS" w:hAnsi="Comic Sans MS" w:cs="Comic Sans MS"/>
                <w:color w:val="7030A0"/>
                <w:sz w:val="24"/>
                <w:szCs w:val="24"/>
              </w:rPr>
            </w:pPr>
            <w:r w:rsidRPr="0034645C">
              <w:rPr>
                <w:rFonts w:ascii="Comic Sans MS" w:eastAsia="Comic Sans MS" w:hAnsi="Comic Sans MS" w:cs="Comic Sans MS"/>
                <w:color w:val="7030A0"/>
                <w:sz w:val="24"/>
                <w:szCs w:val="24"/>
              </w:rPr>
              <w:t>Revise all set 2 and 3 sounds using the following link.</w:t>
            </w:r>
          </w:p>
          <w:p w:rsidR="006A3235" w:rsidRPr="007029C7" w:rsidRDefault="0034645C" w:rsidP="006A3235">
            <w:pPr>
              <w:rPr>
                <w:rFonts w:ascii="Comic Sans MS" w:eastAsia="Comic Sans MS" w:hAnsi="Comic Sans MS" w:cs="Comic Sans MS"/>
                <w:color w:val="0070C0"/>
                <w:sz w:val="20"/>
                <w:szCs w:val="20"/>
              </w:rPr>
            </w:pPr>
            <w:r w:rsidRPr="0034645C">
              <w:rPr>
                <w:rFonts w:ascii="Comic Sans MS" w:eastAsia="Comic Sans MS" w:hAnsi="Comic Sans MS" w:cs="Comic Sans MS"/>
                <w:color w:val="0070C0"/>
                <w:sz w:val="20"/>
                <w:szCs w:val="20"/>
              </w:rPr>
              <w:t>https://www.youtube.com/watch?v=WnusnM_6R2A</w:t>
            </w:r>
          </w:p>
          <w:p w:rsidR="0057453F" w:rsidRDefault="0057453F" w:rsidP="006A3235"/>
          <w:p w:rsidR="00F33638" w:rsidRDefault="00F33638" w:rsidP="0034645C">
            <w:r>
              <w:t>Revise all sounds in your phonic booklet.</w:t>
            </w:r>
          </w:p>
          <w:p w:rsidR="00F33638" w:rsidRDefault="00F33638" w:rsidP="00F33638">
            <w:pPr>
              <w:pStyle w:val="ListParagraph"/>
              <w:numPr>
                <w:ilvl w:val="0"/>
                <w:numId w:val="8"/>
              </w:numPr>
            </w:pPr>
            <w:r>
              <w:t>What each sound is</w:t>
            </w:r>
          </w:p>
          <w:p w:rsidR="00F33638" w:rsidRDefault="00F33638" w:rsidP="00F33638">
            <w:pPr>
              <w:pStyle w:val="ListParagraph"/>
              <w:numPr>
                <w:ilvl w:val="0"/>
                <w:numId w:val="8"/>
              </w:numPr>
            </w:pPr>
            <w:r>
              <w:t>Read the words for each sound</w:t>
            </w:r>
          </w:p>
          <w:p w:rsidR="00F33638" w:rsidRDefault="00F33638" w:rsidP="00F33638">
            <w:pPr>
              <w:pStyle w:val="ListParagraph"/>
              <w:numPr>
                <w:ilvl w:val="0"/>
                <w:numId w:val="8"/>
              </w:numPr>
            </w:pPr>
            <w:r>
              <w:t>Get an adult to give you a spelling test of words from different sounds.</w:t>
            </w:r>
          </w:p>
          <w:p w:rsidR="00F33638" w:rsidRDefault="00F33638" w:rsidP="00F33638"/>
          <w:p w:rsidR="00F33638" w:rsidRDefault="00F33638" w:rsidP="00F33638">
            <w:r>
              <w:t>Complete this activity daily to ensure you are confident with all the sounds to improve you reading and spelling.</w:t>
            </w:r>
          </w:p>
          <w:p w:rsidR="009B5FEF" w:rsidRDefault="009B5FEF" w:rsidP="00F33638"/>
          <w:p w:rsidR="009B5FEF" w:rsidRDefault="009B5FEF" w:rsidP="00F33638">
            <w:r>
              <w:t>Mrs Fli</w:t>
            </w:r>
            <w:r w:rsidR="00313321">
              <w:t xml:space="preserve">nt’s </w:t>
            </w:r>
            <w:r w:rsidR="00AE6529">
              <w:t xml:space="preserve">group </w:t>
            </w:r>
            <w:r w:rsidR="009F08CE">
              <w:t>read the book ‘Our House</w:t>
            </w:r>
            <w:r>
              <w:t>’ every day as your home reader. (see English folder)</w:t>
            </w:r>
          </w:p>
          <w:p w:rsidR="009B5FEF" w:rsidRPr="00FF753D" w:rsidRDefault="009B5FEF" w:rsidP="00F33638">
            <w:r>
              <w:t xml:space="preserve">Mrs </w:t>
            </w:r>
            <w:proofErr w:type="spellStart"/>
            <w:r>
              <w:t>Badland’</w:t>
            </w:r>
            <w:r w:rsidR="00AE6529">
              <w:t>s</w:t>
            </w:r>
            <w:proofErr w:type="spellEnd"/>
            <w:r w:rsidR="00AE6529">
              <w:t xml:space="preserve"> Group r</w:t>
            </w:r>
            <w:r w:rsidR="009F08CE">
              <w:t>ead the book ‘Tim and Tom</w:t>
            </w:r>
            <w:r>
              <w:t>’ every day as your home reader. (see English folder)</w:t>
            </w:r>
          </w:p>
        </w:tc>
        <w:tc>
          <w:tcPr>
            <w:tcW w:w="4677" w:type="dxa"/>
          </w:tcPr>
          <w:p w:rsidR="005D5ADF" w:rsidRDefault="00183CED">
            <w:pPr>
              <w:rPr>
                <w:rFonts w:ascii="Arial Rounded" w:eastAsia="Arial Rounded" w:hAnsi="Arial Rounded" w:cs="Arial Rounded"/>
                <w:b/>
                <w:color w:val="0070C0"/>
                <w:sz w:val="32"/>
                <w:szCs w:val="32"/>
                <w:u w:val="single"/>
              </w:rPr>
            </w:pPr>
            <w:r>
              <w:rPr>
                <w:noProof/>
              </w:rPr>
              <w:drawing>
                <wp:anchor distT="0" distB="0" distL="114300" distR="114300" simplePos="0" relativeHeight="251661312" behindDoc="0" locked="0" layoutInCell="1" hidden="0" allowOverlap="1" wp14:anchorId="6D4761AC" wp14:editId="667AFA8B">
                  <wp:simplePos x="0" y="0"/>
                  <wp:positionH relativeFrom="column">
                    <wp:posOffset>1911350</wp:posOffset>
                  </wp:positionH>
                  <wp:positionV relativeFrom="paragraph">
                    <wp:posOffset>0</wp:posOffset>
                  </wp:positionV>
                  <wp:extent cx="1225550" cy="1097280"/>
                  <wp:effectExtent l="0" t="0" r="0" b="0"/>
                  <wp:wrapSquare wrapText="bothSides" distT="0" distB="0" distL="114300" distR="114300"/>
                  <wp:docPr id="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1225550" cy="1097280"/>
                          </a:xfrm>
                          <a:prstGeom prst="rect">
                            <a:avLst/>
                          </a:prstGeom>
                          <a:ln/>
                        </pic:spPr>
                      </pic:pic>
                    </a:graphicData>
                  </a:graphic>
                </wp:anchor>
              </w:drawing>
            </w:r>
            <w:r w:rsidR="00141C32">
              <w:rPr>
                <w:rFonts w:ascii="Arial Rounded" w:eastAsia="Arial Rounded" w:hAnsi="Arial Rounded" w:cs="Arial Rounded"/>
                <w:b/>
                <w:color w:val="0070C0"/>
                <w:sz w:val="32"/>
                <w:szCs w:val="32"/>
                <w:u w:val="single"/>
              </w:rPr>
              <w:t>Maths</w:t>
            </w:r>
          </w:p>
          <w:p w:rsidR="002434E6" w:rsidRPr="002434E6" w:rsidRDefault="002434E6">
            <w:pPr>
              <w:rPr>
                <w:rFonts w:ascii="Arial Rounded" w:eastAsia="Arial Rounded" w:hAnsi="Arial Rounded" w:cs="Arial Rounded"/>
                <w:color w:val="0070C0"/>
                <w:sz w:val="24"/>
                <w:szCs w:val="24"/>
              </w:rPr>
            </w:pPr>
            <w:r w:rsidRPr="002434E6">
              <w:rPr>
                <w:rFonts w:ascii="Arial Rounded" w:eastAsia="Arial Rounded" w:hAnsi="Arial Rounded" w:cs="Arial Rounded"/>
                <w:color w:val="0070C0"/>
                <w:sz w:val="24"/>
                <w:szCs w:val="24"/>
              </w:rPr>
              <w:t>Look in the Maths folder for activities. Open up the home learning video links in the maths folder to access the video starters.</w:t>
            </w:r>
          </w:p>
          <w:p w:rsidR="002434E6" w:rsidRDefault="00F33638" w:rsidP="00EA166F">
            <w:pPr>
              <w:rPr>
                <w:rFonts w:ascii="Arial Rounded" w:eastAsia="Arial Rounded" w:hAnsi="Arial Rounded" w:cs="Arial Rounded"/>
                <w:b/>
                <w:color w:val="0070C0"/>
                <w:sz w:val="32"/>
                <w:szCs w:val="32"/>
                <w:u w:val="single"/>
              </w:rPr>
            </w:pPr>
            <w:r>
              <w:rPr>
                <w:noProof/>
              </w:rPr>
              <w:drawing>
                <wp:inline distT="0" distB="0" distL="0" distR="0" wp14:anchorId="73AD6D62" wp14:editId="0F16731C">
                  <wp:extent cx="1061841" cy="1457815"/>
                  <wp:effectExtent l="0" t="0" r="508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070353" cy="1469501"/>
                          </a:xfrm>
                          <a:prstGeom prst="rect">
                            <a:avLst/>
                          </a:prstGeom>
                        </pic:spPr>
                      </pic:pic>
                    </a:graphicData>
                  </a:graphic>
                </wp:inline>
              </w:drawing>
            </w:r>
          </w:p>
          <w:p w:rsidR="005D5ADF" w:rsidRPr="007029C7" w:rsidRDefault="005D5ADF" w:rsidP="007029C7">
            <w:pPr>
              <w:rPr>
                <w:rFonts w:ascii="Arial Rounded" w:eastAsia="Arial Rounded" w:hAnsi="Arial Rounded" w:cs="Arial Rounded"/>
                <w:color w:val="0070C0"/>
                <w:sz w:val="32"/>
                <w:szCs w:val="32"/>
              </w:rPr>
            </w:pPr>
          </w:p>
        </w:tc>
      </w:tr>
      <w:tr w:rsidR="005D5ADF" w:rsidTr="009B5FEF">
        <w:trPr>
          <w:trHeight w:val="3479"/>
        </w:trPr>
        <w:tc>
          <w:tcPr>
            <w:tcW w:w="5529" w:type="dxa"/>
          </w:tcPr>
          <w:p w:rsidR="00014BE5" w:rsidRDefault="00141C32" w:rsidP="00014BE5">
            <w:pPr>
              <w:rPr>
                <w:rFonts w:ascii="Architects Daughter" w:eastAsia="Architects Daughter" w:hAnsi="Architects Daughter" w:cs="Architects Daughter"/>
                <w:b/>
                <w:color w:val="FF9900"/>
                <w:sz w:val="24"/>
                <w:szCs w:val="24"/>
              </w:rPr>
            </w:pPr>
            <w:r>
              <w:rPr>
                <w:rFonts w:ascii="Architects Daughter" w:eastAsia="Architects Daughter" w:hAnsi="Architects Daughter" w:cs="Architects Daughter"/>
                <w:b/>
                <w:color w:val="FF9900"/>
                <w:sz w:val="24"/>
                <w:szCs w:val="24"/>
              </w:rPr>
              <w:t>English</w:t>
            </w:r>
          </w:p>
          <w:p w:rsidR="00F33638" w:rsidRPr="00F33638" w:rsidRDefault="00313321" w:rsidP="00014BE5">
            <w:pPr>
              <w:rPr>
                <w:rFonts w:ascii="Architects Daughter" w:eastAsia="Architects Daughter" w:hAnsi="Architects Daughter" w:cs="Architects Daughter"/>
                <w:color w:val="FF9900"/>
                <w:sz w:val="24"/>
                <w:szCs w:val="24"/>
              </w:rPr>
            </w:pPr>
            <w:r>
              <w:rPr>
                <w:rFonts w:ascii="Architects Daughter" w:eastAsia="Architects Daughter" w:hAnsi="Architects Daughter" w:cs="Architects Daughter"/>
                <w:color w:val="FF9900"/>
                <w:sz w:val="24"/>
                <w:szCs w:val="24"/>
              </w:rPr>
              <w:t xml:space="preserve">Read the </w:t>
            </w:r>
            <w:r w:rsidR="009F08CE">
              <w:rPr>
                <w:rFonts w:ascii="Architects Daughter" w:eastAsia="Architects Daughter" w:hAnsi="Architects Daughter" w:cs="Architects Daughter"/>
                <w:color w:val="FF9900"/>
                <w:sz w:val="24"/>
                <w:szCs w:val="24"/>
              </w:rPr>
              <w:t>text ‘At the Beach</w:t>
            </w:r>
            <w:r>
              <w:rPr>
                <w:rFonts w:ascii="Architects Daughter" w:eastAsia="Architects Daughter" w:hAnsi="Architects Daughter" w:cs="Architects Daughter"/>
                <w:color w:val="FF9900"/>
                <w:sz w:val="24"/>
                <w:szCs w:val="24"/>
              </w:rPr>
              <w:t>’ using the PowerPoint</w:t>
            </w:r>
            <w:r w:rsidR="00F33638">
              <w:rPr>
                <w:rFonts w:ascii="Architects Daughter" w:eastAsia="Architects Daughter" w:hAnsi="Architects Daughter" w:cs="Architects Daughter"/>
                <w:color w:val="FF9900"/>
                <w:sz w:val="24"/>
                <w:szCs w:val="24"/>
              </w:rPr>
              <w:t xml:space="preserve"> in the English folder.</w:t>
            </w:r>
          </w:p>
          <w:p w:rsidR="009F08CE" w:rsidRPr="009F08CE" w:rsidRDefault="009F08CE" w:rsidP="009F08CE">
            <w:pPr>
              <w:pStyle w:val="ListParagraph"/>
              <w:numPr>
                <w:ilvl w:val="0"/>
                <w:numId w:val="6"/>
              </w:numPr>
              <w:rPr>
                <w:rFonts w:ascii="Architects Daughter" w:eastAsia="Architects Daughter" w:hAnsi="Architects Daughter" w:cs="Architects Daughter"/>
                <w:b/>
                <w:color w:val="FF9900"/>
                <w:sz w:val="24"/>
                <w:szCs w:val="24"/>
              </w:rPr>
            </w:pPr>
            <w:r>
              <w:rPr>
                <w:rFonts w:ascii="Architects Daughter" w:eastAsia="Architects Daughter" w:hAnsi="Architects Daughter" w:cs="Architects Daughter"/>
                <w:color w:val="FF9900"/>
                <w:sz w:val="24"/>
                <w:szCs w:val="24"/>
              </w:rPr>
              <w:t>Nouns and verbs activity.</w:t>
            </w:r>
          </w:p>
          <w:p w:rsidR="009F08CE" w:rsidRPr="009F08CE" w:rsidRDefault="009F08CE" w:rsidP="009F08CE">
            <w:pPr>
              <w:pStyle w:val="ListParagraph"/>
              <w:numPr>
                <w:ilvl w:val="0"/>
                <w:numId w:val="6"/>
              </w:numPr>
              <w:rPr>
                <w:rFonts w:ascii="Architects Daughter" w:eastAsia="Architects Daughter" w:hAnsi="Architects Daughter" w:cs="Architects Daughter"/>
                <w:b/>
                <w:color w:val="FF9900"/>
                <w:sz w:val="24"/>
                <w:szCs w:val="24"/>
              </w:rPr>
            </w:pPr>
            <w:r>
              <w:rPr>
                <w:rFonts w:ascii="Architects Daughter" w:eastAsia="Architects Daughter" w:hAnsi="Architects Daughter" w:cs="Architects Daughter"/>
                <w:color w:val="FF9900"/>
                <w:sz w:val="24"/>
                <w:szCs w:val="24"/>
              </w:rPr>
              <w:t>Write a sentence about what the family are doing in each picture.</w:t>
            </w:r>
          </w:p>
          <w:p w:rsidR="009F08CE" w:rsidRPr="009F08CE" w:rsidRDefault="009F08CE" w:rsidP="009F08CE">
            <w:pPr>
              <w:pStyle w:val="ListParagraph"/>
              <w:numPr>
                <w:ilvl w:val="0"/>
                <w:numId w:val="6"/>
              </w:numPr>
              <w:rPr>
                <w:rFonts w:ascii="Architects Daughter" w:eastAsia="Architects Daughter" w:hAnsi="Architects Daughter" w:cs="Architects Daughter"/>
                <w:b/>
                <w:color w:val="FF9900"/>
                <w:sz w:val="24"/>
                <w:szCs w:val="24"/>
              </w:rPr>
            </w:pPr>
            <w:r>
              <w:rPr>
                <w:rFonts w:ascii="Architects Daughter" w:eastAsia="Architects Daughter" w:hAnsi="Architects Daughter" w:cs="Architects Daughter"/>
                <w:color w:val="FF9900"/>
                <w:sz w:val="24"/>
                <w:szCs w:val="24"/>
              </w:rPr>
              <w:t>Look at the structure of a postcard.</w:t>
            </w:r>
          </w:p>
          <w:p w:rsidR="009F08CE" w:rsidRPr="009F08CE" w:rsidRDefault="009F08CE" w:rsidP="009F08CE">
            <w:pPr>
              <w:pStyle w:val="ListParagraph"/>
              <w:numPr>
                <w:ilvl w:val="0"/>
                <w:numId w:val="6"/>
              </w:numPr>
              <w:rPr>
                <w:rFonts w:ascii="Architects Daughter" w:eastAsia="Architects Daughter" w:hAnsi="Architects Daughter" w:cs="Architects Daughter"/>
                <w:b/>
                <w:color w:val="FF9900"/>
                <w:sz w:val="24"/>
                <w:szCs w:val="24"/>
              </w:rPr>
            </w:pPr>
            <w:r>
              <w:rPr>
                <w:rFonts w:ascii="Architects Daughter" w:eastAsia="Architects Daughter" w:hAnsi="Architects Daughter" w:cs="Architects Daughter"/>
                <w:color w:val="FF9900"/>
                <w:sz w:val="24"/>
                <w:szCs w:val="24"/>
              </w:rPr>
              <w:t>Write your own postcard.</w:t>
            </w:r>
            <w:r w:rsidR="00AE6529">
              <w:rPr>
                <w:rFonts w:ascii="Architects Daughter" w:eastAsia="Architects Daughter" w:hAnsi="Architects Daughter" w:cs="Architects Daughter"/>
                <w:color w:val="FF9900"/>
                <w:sz w:val="24"/>
                <w:szCs w:val="24"/>
              </w:rPr>
              <w:t xml:space="preserve"> </w:t>
            </w:r>
          </w:p>
          <w:p w:rsidR="009F08CE" w:rsidRDefault="009F08CE" w:rsidP="009F08CE">
            <w:pPr>
              <w:rPr>
                <w:rFonts w:ascii="Architects Daughter" w:eastAsia="Architects Daughter" w:hAnsi="Architects Daughter" w:cs="Architects Daughter"/>
                <w:b/>
                <w:color w:val="FF9900"/>
                <w:sz w:val="24"/>
                <w:szCs w:val="24"/>
              </w:rPr>
            </w:pPr>
          </w:p>
          <w:p w:rsidR="009679CF" w:rsidRPr="009F08CE" w:rsidRDefault="00A57608" w:rsidP="009F08CE">
            <w:pPr>
              <w:rPr>
                <w:rFonts w:ascii="Architects Daughter" w:eastAsia="Architects Daughter" w:hAnsi="Architects Daughter" w:cs="Architects Daughter"/>
                <w:b/>
                <w:color w:val="FF9900"/>
                <w:sz w:val="24"/>
                <w:szCs w:val="24"/>
              </w:rPr>
            </w:pPr>
            <w:r w:rsidRPr="009F08CE">
              <w:rPr>
                <w:rFonts w:ascii="Architects Daughter" w:eastAsia="Architects Daughter" w:hAnsi="Architects Daughter" w:cs="Architects Daughter"/>
                <w:b/>
                <w:color w:val="FF9900"/>
                <w:sz w:val="24"/>
                <w:szCs w:val="24"/>
              </w:rPr>
              <w:t>Open</w:t>
            </w:r>
            <w:r w:rsidR="009679CF" w:rsidRPr="009F08CE">
              <w:rPr>
                <w:rFonts w:ascii="Architects Daughter" w:eastAsia="Architects Daughter" w:hAnsi="Architects Daughter" w:cs="Architects Daughter"/>
                <w:b/>
                <w:color w:val="FF9900"/>
                <w:sz w:val="24"/>
                <w:szCs w:val="24"/>
              </w:rPr>
              <w:t xml:space="preserve"> English activities in the English folder for more detail.</w:t>
            </w:r>
            <w:r w:rsidR="008F153F" w:rsidRPr="009F08CE">
              <w:rPr>
                <w:rFonts w:ascii="Architects Daughter" w:eastAsia="Architects Daughter" w:hAnsi="Architects Daughter" w:cs="Architects Daughter"/>
                <w:b/>
                <w:color w:val="FF9900"/>
                <w:sz w:val="24"/>
                <w:szCs w:val="24"/>
              </w:rPr>
              <w:t xml:space="preserve"> You do not need to print the sh</w:t>
            </w:r>
            <w:r w:rsidR="00EC34C9" w:rsidRPr="009F08CE">
              <w:rPr>
                <w:rFonts w:ascii="Architects Daughter" w:eastAsia="Architects Daughter" w:hAnsi="Architects Daughter" w:cs="Architects Daughter"/>
                <w:b/>
                <w:color w:val="FF9900"/>
                <w:sz w:val="24"/>
                <w:szCs w:val="24"/>
              </w:rPr>
              <w:t>eets</w:t>
            </w:r>
            <w:r w:rsidR="008F153F" w:rsidRPr="009F08CE">
              <w:rPr>
                <w:rFonts w:ascii="Architects Daughter" w:eastAsia="Architects Daughter" w:hAnsi="Architects Daughter" w:cs="Architects Daughter"/>
                <w:b/>
                <w:color w:val="FF9900"/>
                <w:sz w:val="24"/>
                <w:szCs w:val="24"/>
              </w:rPr>
              <w:t xml:space="preserve"> you can write on paper. </w:t>
            </w:r>
          </w:p>
          <w:p w:rsidR="005D5ADF" w:rsidRDefault="005D5ADF" w:rsidP="00014BE5">
            <w:pPr>
              <w:pStyle w:val="ListParagraph"/>
              <w:rPr>
                <w:color w:val="FF9900"/>
                <w:sz w:val="24"/>
                <w:szCs w:val="24"/>
              </w:rPr>
            </w:pPr>
          </w:p>
        </w:tc>
        <w:tc>
          <w:tcPr>
            <w:tcW w:w="4677" w:type="dxa"/>
          </w:tcPr>
          <w:p w:rsidR="005D5ADF" w:rsidRDefault="00652901">
            <w:pPr>
              <w:rPr>
                <w:rFonts w:ascii="Abril Fatface" w:eastAsia="Abril Fatface" w:hAnsi="Abril Fatface" w:cs="Abril Fatface"/>
                <w:b/>
                <w:color w:val="FF0000"/>
                <w:sz w:val="28"/>
                <w:szCs w:val="28"/>
              </w:rPr>
            </w:pPr>
            <w:r>
              <w:rPr>
                <w:rFonts w:ascii="Abril Fatface" w:eastAsia="Abril Fatface" w:hAnsi="Abril Fatface" w:cs="Abril Fatface"/>
                <w:b/>
                <w:color w:val="FF0000"/>
                <w:sz w:val="28"/>
                <w:szCs w:val="28"/>
              </w:rPr>
              <w:t>History</w:t>
            </w:r>
          </w:p>
          <w:p w:rsidR="002B7FB2" w:rsidRPr="00036426" w:rsidRDefault="00036426" w:rsidP="00313321">
            <w:pPr>
              <w:rPr>
                <w:rFonts w:ascii="Arial Rounded" w:eastAsia="Arial Rounded" w:hAnsi="Arial Rounded" w:cs="Arial Rounded"/>
                <w:b/>
                <w:color w:val="FF0000"/>
                <w:sz w:val="24"/>
                <w:szCs w:val="24"/>
              </w:rPr>
            </w:pPr>
            <w:r w:rsidRPr="00036426">
              <w:rPr>
                <w:rFonts w:ascii="Arial Rounded" w:eastAsia="Arial Rounded" w:hAnsi="Arial Rounded" w:cs="Arial Rounded"/>
                <w:b/>
                <w:color w:val="FF0000"/>
                <w:sz w:val="24"/>
                <w:szCs w:val="24"/>
              </w:rPr>
              <w:t>Look at the seaside throughout the years using the PowerPoint presentation and discuss what you see with an adult. How has it changed? What is similar?</w:t>
            </w:r>
          </w:p>
          <w:p w:rsidR="00036426" w:rsidRPr="0057453F" w:rsidRDefault="00036426" w:rsidP="00313321">
            <w:pPr>
              <w:rPr>
                <w:rFonts w:ascii="Arial Rounded" w:eastAsia="Arial Rounded" w:hAnsi="Arial Rounded" w:cs="Arial Rounded"/>
                <w:b/>
                <w:color w:val="FF0000"/>
                <w:sz w:val="20"/>
                <w:szCs w:val="20"/>
              </w:rPr>
            </w:pPr>
            <w:r w:rsidRPr="00036426">
              <w:rPr>
                <w:rFonts w:ascii="Arial Rounded" w:eastAsia="Arial Rounded" w:hAnsi="Arial Rounded" w:cs="Arial Rounded"/>
                <w:b/>
                <w:color w:val="FF0000"/>
                <w:sz w:val="24"/>
                <w:szCs w:val="24"/>
              </w:rPr>
              <w:t xml:space="preserve">Then read the information about </w:t>
            </w:r>
            <w:proofErr w:type="spellStart"/>
            <w:r w:rsidRPr="00036426">
              <w:rPr>
                <w:rFonts w:ascii="Arial Rounded" w:eastAsia="Arial Rounded" w:hAnsi="Arial Rounded" w:cs="Arial Rounded"/>
                <w:b/>
                <w:color w:val="FF0000"/>
                <w:sz w:val="24"/>
                <w:szCs w:val="24"/>
              </w:rPr>
              <w:t>seasides</w:t>
            </w:r>
            <w:proofErr w:type="spellEnd"/>
            <w:r w:rsidRPr="00036426">
              <w:rPr>
                <w:rFonts w:ascii="Arial Rounded" w:eastAsia="Arial Rounded" w:hAnsi="Arial Rounded" w:cs="Arial Rounded"/>
                <w:b/>
                <w:color w:val="FF0000"/>
                <w:sz w:val="24"/>
                <w:szCs w:val="24"/>
              </w:rPr>
              <w:t xml:space="preserve"> and answer the questions.</w:t>
            </w:r>
          </w:p>
        </w:tc>
      </w:tr>
      <w:tr w:rsidR="005D5ADF" w:rsidTr="009B5FEF">
        <w:trPr>
          <w:trHeight w:val="3813"/>
        </w:trPr>
        <w:tc>
          <w:tcPr>
            <w:tcW w:w="5529" w:type="dxa"/>
          </w:tcPr>
          <w:p w:rsidR="00FF7415" w:rsidRPr="00E15244" w:rsidRDefault="00FF7415" w:rsidP="00FF7415">
            <w:pPr>
              <w:rPr>
                <w:rFonts w:ascii="Libre Franklin" w:eastAsia="Libre Franklin" w:hAnsi="Libre Franklin" w:cs="Libre Franklin"/>
                <w:b/>
                <w:color w:val="00B050"/>
                <w:sz w:val="24"/>
                <w:szCs w:val="24"/>
              </w:rPr>
            </w:pPr>
            <w:r w:rsidRPr="00E15244">
              <w:rPr>
                <w:rFonts w:ascii="Libre Franklin" w:eastAsia="Libre Franklin" w:hAnsi="Libre Franklin" w:cs="Libre Franklin"/>
                <w:b/>
                <w:color w:val="00B050"/>
                <w:sz w:val="24"/>
                <w:szCs w:val="24"/>
              </w:rPr>
              <w:t>Science</w:t>
            </w:r>
          </w:p>
          <w:p w:rsidR="009F08CE" w:rsidRPr="00ED72B8" w:rsidRDefault="00ED72B8" w:rsidP="00FF7415">
            <w:pPr>
              <w:rPr>
                <w:rFonts w:ascii="Libre Franklin" w:eastAsia="Libre Franklin" w:hAnsi="Libre Franklin" w:cs="Libre Franklin"/>
                <w:color w:val="00B050"/>
                <w:sz w:val="24"/>
                <w:szCs w:val="24"/>
              </w:rPr>
            </w:pPr>
            <w:r w:rsidRPr="00ED72B8">
              <w:rPr>
                <w:rFonts w:ascii="Libre Franklin" w:eastAsia="Libre Franklin" w:hAnsi="Libre Franklin" w:cs="Libre Franklin"/>
                <w:color w:val="00B050"/>
                <w:sz w:val="24"/>
                <w:szCs w:val="24"/>
              </w:rPr>
              <w:t>Listen to the Seasonal Change song using the following link;</w:t>
            </w:r>
          </w:p>
          <w:p w:rsidR="00ED72B8" w:rsidRDefault="00D72912" w:rsidP="00ED72B8">
            <w:pPr>
              <w:rPr>
                <w:sz w:val="28"/>
                <w:szCs w:val="28"/>
              </w:rPr>
            </w:pPr>
            <w:hyperlink r:id="rId8" w:history="1">
              <w:r w:rsidR="00ED72B8" w:rsidRPr="00ED72B8">
                <w:rPr>
                  <w:rStyle w:val="Hyperlink"/>
                  <w:sz w:val="28"/>
                  <w:szCs w:val="28"/>
                  <w:u w:val="none"/>
                </w:rPr>
                <w:t>https://www.youtube.com/watch?v=pjRDuoWJwE0</w:t>
              </w:r>
            </w:hyperlink>
          </w:p>
          <w:p w:rsidR="00ED72B8" w:rsidRPr="00ED72B8" w:rsidRDefault="00ED72B8" w:rsidP="00ED72B8">
            <w:pPr>
              <w:rPr>
                <w:color w:val="00B050"/>
                <w:sz w:val="28"/>
                <w:szCs w:val="28"/>
              </w:rPr>
            </w:pPr>
            <w:r w:rsidRPr="00ED72B8">
              <w:rPr>
                <w:color w:val="00B050"/>
                <w:sz w:val="28"/>
                <w:szCs w:val="28"/>
              </w:rPr>
              <w:t>Answer the questions about Seasonal change using the song. The words for the song is in the science folder.</w:t>
            </w:r>
          </w:p>
          <w:p w:rsidR="00ED72B8" w:rsidRDefault="00ED72B8" w:rsidP="00FF7415">
            <w:pPr>
              <w:rPr>
                <w:rFonts w:ascii="Libre Franklin" w:eastAsia="Libre Franklin" w:hAnsi="Libre Franklin" w:cs="Libre Franklin"/>
                <w:b/>
                <w:color w:val="00B050"/>
                <w:sz w:val="24"/>
                <w:szCs w:val="24"/>
                <w:u w:val="single"/>
              </w:rPr>
            </w:pPr>
          </w:p>
          <w:p w:rsidR="00FF7415" w:rsidRPr="00E15244" w:rsidRDefault="00C63CBF" w:rsidP="00FF7415">
            <w:pPr>
              <w:rPr>
                <w:rFonts w:ascii="Libre Franklin" w:eastAsia="Libre Franklin" w:hAnsi="Libre Franklin" w:cs="Libre Franklin"/>
                <w:b/>
                <w:color w:val="00B050"/>
                <w:sz w:val="24"/>
                <w:szCs w:val="24"/>
                <w:u w:val="single"/>
              </w:rPr>
            </w:pPr>
            <w:r>
              <w:rPr>
                <w:rFonts w:ascii="Libre Franklin" w:eastAsia="Libre Franklin" w:hAnsi="Libre Franklin" w:cs="Libre Franklin"/>
                <w:b/>
                <w:color w:val="00B050"/>
                <w:sz w:val="24"/>
                <w:szCs w:val="24"/>
                <w:u w:val="single"/>
              </w:rPr>
              <w:t>All resources are in the science folder.</w:t>
            </w:r>
          </w:p>
          <w:p w:rsidR="00014BE5" w:rsidRPr="00014BE5" w:rsidRDefault="00014BE5" w:rsidP="00014BE5">
            <w:pPr>
              <w:rPr>
                <w:rFonts w:ascii="Libre Franklin" w:eastAsia="Libre Franklin" w:hAnsi="Libre Franklin" w:cs="Libre Franklin"/>
                <w:color w:val="00B050"/>
                <w:sz w:val="24"/>
                <w:szCs w:val="24"/>
              </w:rPr>
            </w:pPr>
          </w:p>
        </w:tc>
        <w:tc>
          <w:tcPr>
            <w:tcW w:w="4677" w:type="dxa"/>
          </w:tcPr>
          <w:p w:rsidR="005D5ADF" w:rsidRPr="003F5F22" w:rsidRDefault="00141C32">
            <w:pPr>
              <w:rPr>
                <w:rFonts w:ascii="Arial" w:eastAsia="Quintessential" w:hAnsi="Arial" w:cs="Arial"/>
                <w:b/>
                <w:u w:val="single"/>
              </w:rPr>
            </w:pPr>
            <w:r w:rsidRPr="003F5F22">
              <w:rPr>
                <w:rFonts w:ascii="Arial" w:eastAsia="Quintessential" w:hAnsi="Arial" w:cs="Arial"/>
                <w:b/>
                <w:u w:val="single"/>
              </w:rPr>
              <w:t>Religious Education</w:t>
            </w:r>
          </w:p>
          <w:p w:rsidR="0057453F" w:rsidRDefault="0057453F">
            <w:pPr>
              <w:rPr>
                <w:rFonts w:ascii="Arial" w:eastAsia="Quintessential" w:hAnsi="Arial" w:cs="Arial"/>
                <w:b/>
                <w:u w:val="single"/>
              </w:rPr>
            </w:pPr>
          </w:p>
          <w:p w:rsidR="00221EE7" w:rsidRDefault="00D72912" w:rsidP="00D72912">
            <w:pPr>
              <w:rPr>
                <w:sz w:val="24"/>
                <w:szCs w:val="24"/>
              </w:rPr>
            </w:pPr>
            <w:r>
              <w:rPr>
                <w:sz w:val="24"/>
                <w:szCs w:val="24"/>
              </w:rPr>
              <w:t>Look at the presentation about being a disciple and learn about the work CAFOD do for people around the world.</w:t>
            </w:r>
          </w:p>
          <w:p w:rsidR="00D72912" w:rsidRDefault="00D72912" w:rsidP="00D72912">
            <w:pPr>
              <w:rPr>
                <w:sz w:val="24"/>
                <w:szCs w:val="24"/>
              </w:rPr>
            </w:pPr>
            <w:r>
              <w:rPr>
                <w:sz w:val="24"/>
                <w:szCs w:val="24"/>
              </w:rPr>
              <w:t>Activity 1 – Make a poster CAFOD explaining who they are and what they do.</w:t>
            </w:r>
          </w:p>
          <w:p w:rsidR="00D72912" w:rsidRPr="000E2C78" w:rsidRDefault="00D72912" w:rsidP="00D72912">
            <w:pPr>
              <w:rPr>
                <w:sz w:val="24"/>
                <w:szCs w:val="24"/>
              </w:rPr>
            </w:pPr>
            <w:r>
              <w:rPr>
                <w:sz w:val="24"/>
                <w:szCs w:val="24"/>
              </w:rPr>
              <w:t>Activity 2 – Write a prayer about our family around the world.</w:t>
            </w:r>
            <w:bookmarkStart w:id="0" w:name="_GoBack"/>
            <w:bookmarkEnd w:id="0"/>
          </w:p>
        </w:tc>
      </w:tr>
      <w:tr w:rsidR="003F5F22" w:rsidTr="009B5FEF">
        <w:trPr>
          <w:trHeight w:val="1689"/>
        </w:trPr>
        <w:tc>
          <w:tcPr>
            <w:tcW w:w="5529" w:type="dxa"/>
          </w:tcPr>
          <w:p w:rsidR="00955392" w:rsidRPr="003F5F22" w:rsidRDefault="00955392" w:rsidP="00955392">
            <w:pPr>
              <w:rPr>
                <w:rFonts w:ascii="Arial" w:eastAsia="Quintessential" w:hAnsi="Arial" w:cs="Arial"/>
                <w:b/>
                <w:color w:val="0070C0"/>
                <w:sz w:val="32"/>
                <w:szCs w:val="32"/>
                <w:u w:val="single"/>
              </w:rPr>
            </w:pPr>
            <w:r w:rsidRPr="003F5F22">
              <w:rPr>
                <w:rFonts w:ascii="Arial" w:eastAsia="Quintessential" w:hAnsi="Arial" w:cs="Arial"/>
                <w:b/>
                <w:color w:val="0070C0"/>
                <w:sz w:val="32"/>
                <w:szCs w:val="32"/>
                <w:u w:val="single"/>
              </w:rPr>
              <w:lastRenderedPageBreak/>
              <w:t>Art</w:t>
            </w:r>
          </w:p>
          <w:p w:rsidR="003F5F22" w:rsidRDefault="00DA1491" w:rsidP="00955392">
            <w:pPr>
              <w:rPr>
                <w:rFonts w:ascii="Arial" w:eastAsia="Quintessential" w:hAnsi="Arial" w:cs="Arial"/>
                <w:color w:val="0070C0"/>
                <w:sz w:val="32"/>
                <w:szCs w:val="32"/>
              </w:rPr>
            </w:pPr>
            <w:r>
              <w:rPr>
                <w:rFonts w:ascii="Arial" w:eastAsia="Quintessential" w:hAnsi="Arial" w:cs="Arial"/>
                <w:color w:val="0070C0"/>
                <w:sz w:val="32"/>
                <w:szCs w:val="32"/>
              </w:rPr>
              <w:t xml:space="preserve">Last week you read the book, ‘The Snail and the Whale’ by Julia Donaldson. For art this week follow the step by step instructions to draw your own whale picture. (See Art Folder) </w:t>
            </w:r>
          </w:p>
          <w:p w:rsidR="00DA1491" w:rsidRDefault="00DA1491" w:rsidP="00955392">
            <w:pPr>
              <w:rPr>
                <w:rFonts w:ascii="Arial" w:eastAsia="Quintessential" w:hAnsi="Arial" w:cs="Arial"/>
                <w:color w:val="0070C0"/>
                <w:sz w:val="32"/>
                <w:szCs w:val="32"/>
              </w:rPr>
            </w:pPr>
            <w:r w:rsidRPr="00DA1491">
              <w:rPr>
                <w:rFonts w:cs="Times New Roman"/>
                <w:noProof/>
              </w:rPr>
              <w:drawing>
                <wp:anchor distT="0" distB="0" distL="114300" distR="114300" simplePos="0" relativeHeight="251663360" behindDoc="0" locked="0" layoutInCell="1" allowOverlap="1" wp14:anchorId="2FFFF53F" wp14:editId="097034F4">
                  <wp:simplePos x="0" y="0"/>
                  <wp:positionH relativeFrom="page">
                    <wp:posOffset>419406</wp:posOffset>
                  </wp:positionH>
                  <wp:positionV relativeFrom="paragraph">
                    <wp:posOffset>113862</wp:posOffset>
                  </wp:positionV>
                  <wp:extent cx="2605485" cy="2049517"/>
                  <wp:effectExtent l="0" t="0" r="4445"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05485" cy="2049517"/>
                          </a:xfrm>
                          <a:prstGeom prst="rect">
                            <a:avLst/>
                          </a:prstGeom>
                        </pic:spPr>
                      </pic:pic>
                    </a:graphicData>
                  </a:graphic>
                  <wp14:sizeRelH relativeFrom="margin">
                    <wp14:pctWidth>0</wp14:pctWidth>
                  </wp14:sizeRelH>
                  <wp14:sizeRelV relativeFrom="margin">
                    <wp14:pctHeight>0</wp14:pctHeight>
                  </wp14:sizeRelV>
                </wp:anchor>
              </w:drawing>
            </w:r>
          </w:p>
          <w:p w:rsidR="00652901" w:rsidRDefault="00652901" w:rsidP="00955392">
            <w:pPr>
              <w:rPr>
                <w:rFonts w:ascii="Arial" w:eastAsia="Quintessential" w:hAnsi="Arial" w:cs="Arial"/>
                <w:color w:val="0070C0"/>
                <w:sz w:val="32"/>
                <w:szCs w:val="32"/>
              </w:rPr>
            </w:pPr>
          </w:p>
          <w:p w:rsidR="00652901" w:rsidRDefault="00652901" w:rsidP="00955392">
            <w:pPr>
              <w:rPr>
                <w:rFonts w:ascii="Arial" w:eastAsia="Quintessential" w:hAnsi="Arial" w:cs="Arial"/>
                <w:color w:val="0070C0"/>
                <w:sz w:val="32"/>
                <w:szCs w:val="32"/>
              </w:rPr>
            </w:pPr>
          </w:p>
          <w:p w:rsidR="00652901" w:rsidRDefault="00652901" w:rsidP="00955392">
            <w:pPr>
              <w:rPr>
                <w:rFonts w:ascii="Arial" w:eastAsia="Quintessential" w:hAnsi="Arial" w:cs="Arial"/>
                <w:color w:val="0070C0"/>
                <w:sz w:val="32"/>
                <w:szCs w:val="32"/>
              </w:rPr>
            </w:pPr>
          </w:p>
          <w:p w:rsidR="00DA1491" w:rsidRDefault="00DA1491" w:rsidP="00955392">
            <w:pPr>
              <w:rPr>
                <w:rFonts w:ascii="Arial" w:eastAsia="Quintessential" w:hAnsi="Arial" w:cs="Arial"/>
                <w:color w:val="0070C0"/>
                <w:sz w:val="32"/>
                <w:szCs w:val="32"/>
              </w:rPr>
            </w:pPr>
          </w:p>
          <w:p w:rsidR="00DA1491" w:rsidRDefault="00DA1491" w:rsidP="00955392">
            <w:pPr>
              <w:rPr>
                <w:rFonts w:ascii="Arial" w:eastAsia="Quintessential" w:hAnsi="Arial" w:cs="Arial"/>
                <w:color w:val="0070C0"/>
                <w:sz w:val="32"/>
                <w:szCs w:val="32"/>
              </w:rPr>
            </w:pPr>
          </w:p>
          <w:p w:rsidR="00DA1491" w:rsidRDefault="00DA1491" w:rsidP="00955392">
            <w:pPr>
              <w:rPr>
                <w:rFonts w:ascii="Arial" w:eastAsia="Quintessential" w:hAnsi="Arial" w:cs="Arial"/>
                <w:color w:val="0070C0"/>
                <w:sz w:val="32"/>
                <w:szCs w:val="32"/>
              </w:rPr>
            </w:pPr>
          </w:p>
          <w:p w:rsidR="00DA1491" w:rsidRDefault="00DA1491" w:rsidP="00955392">
            <w:pPr>
              <w:rPr>
                <w:rFonts w:ascii="Arial" w:eastAsia="Quintessential" w:hAnsi="Arial" w:cs="Arial"/>
                <w:color w:val="0070C0"/>
                <w:sz w:val="32"/>
                <w:szCs w:val="32"/>
              </w:rPr>
            </w:pPr>
          </w:p>
          <w:p w:rsidR="00DA1491" w:rsidRDefault="00DA1491" w:rsidP="00955392">
            <w:pPr>
              <w:rPr>
                <w:rFonts w:ascii="Arial" w:eastAsia="Quintessential" w:hAnsi="Arial" w:cs="Arial"/>
                <w:color w:val="0070C0"/>
                <w:sz w:val="32"/>
                <w:szCs w:val="32"/>
              </w:rPr>
            </w:pPr>
          </w:p>
          <w:p w:rsidR="00652901" w:rsidRPr="003F5F22" w:rsidRDefault="00652901" w:rsidP="00955392">
            <w:pPr>
              <w:rPr>
                <w:rFonts w:ascii="Arial" w:eastAsia="Quintessential" w:hAnsi="Arial" w:cs="Arial"/>
                <w:color w:val="0070C0"/>
                <w:sz w:val="32"/>
                <w:szCs w:val="32"/>
              </w:rPr>
            </w:pPr>
          </w:p>
        </w:tc>
        <w:tc>
          <w:tcPr>
            <w:tcW w:w="4677" w:type="dxa"/>
          </w:tcPr>
          <w:p w:rsidR="003F5F22" w:rsidRPr="003F5F22" w:rsidRDefault="003F5F22" w:rsidP="003F5F22">
            <w:pPr>
              <w:rPr>
                <w:rFonts w:ascii="Arial" w:eastAsia="Quintessential" w:hAnsi="Arial" w:cs="Arial"/>
                <w:b/>
                <w:color w:val="FF0000"/>
                <w:sz w:val="32"/>
                <w:szCs w:val="32"/>
                <w:u w:val="single"/>
              </w:rPr>
            </w:pPr>
            <w:r w:rsidRPr="003F5F22">
              <w:rPr>
                <w:rFonts w:ascii="Arial" w:eastAsia="Quintessential" w:hAnsi="Arial" w:cs="Arial"/>
                <w:b/>
                <w:color w:val="FF0000"/>
                <w:sz w:val="32"/>
                <w:szCs w:val="32"/>
                <w:u w:val="single"/>
              </w:rPr>
              <w:t>Reading</w:t>
            </w:r>
          </w:p>
          <w:p w:rsidR="003F5F22" w:rsidRDefault="003F5F22" w:rsidP="003F5F22">
            <w:pPr>
              <w:rPr>
                <w:rFonts w:ascii="Arial" w:eastAsia="Quintessential" w:hAnsi="Arial" w:cs="Arial"/>
                <w:color w:val="7030A0"/>
                <w:sz w:val="32"/>
                <w:szCs w:val="32"/>
              </w:rPr>
            </w:pPr>
          </w:p>
          <w:p w:rsidR="003F5F22" w:rsidRPr="003F5F22" w:rsidRDefault="003F5F22" w:rsidP="003F5F22">
            <w:pPr>
              <w:rPr>
                <w:rFonts w:ascii="Arial" w:eastAsia="Quintessential" w:hAnsi="Arial" w:cs="Arial"/>
                <w:color w:val="FF0000"/>
                <w:sz w:val="32"/>
                <w:szCs w:val="32"/>
              </w:rPr>
            </w:pPr>
            <w:r w:rsidRPr="003F5F22">
              <w:rPr>
                <w:rFonts w:ascii="Arial" w:eastAsia="Quintessential" w:hAnsi="Arial" w:cs="Arial"/>
                <w:color w:val="FF0000"/>
                <w:sz w:val="32"/>
                <w:szCs w:val="32"/>
              </w:rPr>
              <w:t>Go onto the link:</w:t>
            </w:r>
          </w:p>
          <w:p w:rsidR="003F5F22" w:rsidRDefault="00D72912" w:rsidP="003F5F22">
            <w:hyperlink r:id="rId10" w:history="1">
              <w:r w:rsidR="003F5F22" w:rsidRPr="003F5F22">
                <w:rPr>
                  <w:color w:val="0000FF"/>
                  <w:u w:val="single"/>
                </w:rPr>
                <w:t>https://www.oxfordowl.co.uk/for-home/find-a-book/library-page/?view=image&amp;query=&amp;type=book&amp;age_group=Age+4-5&amp;level=&amp;level_select=&amp;book_type=&amp;series=#</w:t>
              </w:r>
            </w:hyperlink>
          </w:p>
          <w:p w:rsidR="003F5F22" w:rsidRDefault="003F5F22" w:rsidP="003F5F22"/>
          <w:p w:rsidR="003F5F22" w:rsidRPr="003F5F22" w:rsidRDefault="003F5F22" w:rsidP="003F5F22">
            <w:pPr>
              <w:rPr>
                <w:rFonts w:ascii="Arial" w:eastAsia="Quintessential" w:hAnsi="Arial" w:cs="Arial"/>
                <w:color w:val="7030A0"/>
                <w:sz w:val="36"/>
                <w:szCs w:val="36"/>
              </w:rPr>
            </w:pPr>
            <w:r w:rsidRPr="003F5F22">
              <w:rPr>
                <w:color w:val="FF0000"/>
                <w:sz w:val="36"/>
                <w:szCs w:val="36"/>
              </w:rPr>
              <w:t xml:space="preserve">and choose a book to read. </w:t>
            </w:r>
          </w:p>
        </w:tc>
      </w:tr>
      <w:tr w:rsidR="00141C32" w:rsidTr="003F5F22">
        <w:trPr>
          <w:trHeight w:val="2906"/>
        </w:trPr>
        <w:tc>
          <w:tcPr>
            <w:tcW w:w="10206" w:type="dxa"/>
            <w:gridSpan w:val="2"/>
          </w:tcPr>
          <w:p w:rsidR="00141C32" w:rsidRDefault="00141C32">
            <w:pPr>
              <w:rPr>
                <w:rFonts w:ascii="Arial" w:eastAsia="Quintessential" w:hAnsi="Arial" w:cs="Arial"/>
                <w:b/>
                <w:color w:val="7030A0"/>
                <w:sz w:val="32"/>
                <w:szCs w:val="32"/>
                <w:u w:val="single"/>
              </w:rPr>
            </w:pPr>
            <w:r w:rsidRPr="00141C32">
              <w:rPr>
                <w:rFonts w:ascii="Arial" w:eastAsia="Quintessential" w:hAnsi="Arial" w:cs="Arial"/>
                <w:b/>
                <w:color w:val="7030A0"/>
                <w:sz w:val="32"/>
                <w:szCs w:val="32"/>
                <w:u w:val="single"/>
              </w:rPr>
              <w:t>Purple Mash</w:t>
            </w:r>
          </w:p>
          <w:p w:rsidR="00141C32" w:rsidRDefault="00141C32">
            <w:pPr>
              <w:rPr>
                <w:rFonts w:ascii="Arial" w:eastAsia="Quintessential" w:hAnsi="Arial" w:cs="Arial"/>
                <w:color w:val="7030A0"/>
                <w:sz w:val="32"/>
                <w:szCs w:val="32"/>
              </w:rPr>
            </w:pPr>
            <w:r>
              <w:rPr>
                <w:rFonts w:ascii="Arial" w:eastAsia="Quintessential" w:hAnsi="Arial" w:cs="Arial"/>
                <w:color w:val="7030A0"/>
                <w:sz w:val="32"/>
                <w:szCs w:val="32"/>
              </w:rPr>
              <w:t>Look at you</w:t>
            </w:r>
            <w:r w:rsidR="003F5F22">
              <w:rPr>
                <w:rFonts w:ascii="Arial" w:eastAsia="Quintessential" w:hAnsi="Arial" w:cs="Arial"/>
                <w:color w:val="7030A0"/>
                <w:sz w:val="32"/>
                <w:szCs w:val="32"/>
              </w:rPr>
              <w:t>r</w:t>
            </w:r>
            <w:r>
              <w:rPr>
                <w:rFonts w:ascii="Arial" w:eastAsia="Quintessential" w:hAnsi="Arial" w:cs="Arial"/>
                <w:color w:val="7030A0"/>
                <w:sz w:val="32"/>
                <w:szCs w:val="32"/>
              </w:rPr>
              <w:t xml:space="preserve"> Purple Mash account and have a go at the some of the activities online.</w:t>
            </w:r>
          </w:p>
          <w:p w:rsidR="00141C32" w:rsidRDefault="00141C32">
            <w:pPr>
              <w:rPr>
                <w:rFonts w:ascii="Arial" w:eastAsia="Quintessential" w:hAnsi="Arial" w:cs="Arial"/>
                <w:color w:val="7030A0"/>
                <w:sz w:val="32"/>
                <w:szCs w:val="32"/>
              </w:rPr>
            </w:pPr>
          </w:p>
          <w:p w:rsidR="00141C32" w:rsidRDefault="00141C32">
            <w:pPr>
              <w:rPr>
                <w:rFonts w:ascii="Arial" w:eastAsia="Quintessential" w:hAnsi="Arial" w:cs="Arial"/>
                <w:color w:val="7030A0"/>
                <w:sz w:val="32"/>
                <w:szCs w:val="32"/>
              </w:rPr>
            </w:pPr>
            <w:r>
              <w:rPr>
                <w:rFonts w:ascii="Arial" w:eastAsia="Quintessential" w:hAnsi="Arial" w:cs="Arial"/>
                <w:color w:val="7030A0"/>
                <w:sz w:val="32"/>
                <w:szCs w:val="32"/>
              </w:rPr>
              <w:t xml:space="preserve">Any of your work can be attached to Purple Mash and sent to your teachers. </w:t>
            </w:r>
          </w:p>
          <w:p w:rsidR="00141C32" w:rsidRPr="00141C32" w:rsidRDefault="00141C32">
            <w:pPr>
              <w:rPr>
                <w:rFonts w:ascii="Arial" w:eastAsia="Quintessential" w:hAnsi="Arial" w:cs="Arial"/>
                <w:color w:val="7030A0"/>
                <w:sz w:val="32"/>
                <w:szCs w:val="32"/>
              </w:rPr>
            </w:pPr>
          </w:p>
          <w:p w:rsidR="00141C32" w:rsidRDefault="00141C32">
            <w:pPr>
              <w:rPr>
                <w:rFonts w:ascii="Arial" w:eastAsia="Quintessential" w:hAnsi="Arial" w:cs="Arial"/>
                <w:b/>
                <w:sz w:val="32"/>
                <w:szCs w:val="32"/>
                <w:u w:val="single"/>
              </w:rPr>
            </w:pPr>
          </w:p>
          <w:p w:rsidR="00141C32" w:rsidRPr="00141C32" w:rsidRDefault="00141C32">
            <w:pPr>
              <w:rPr>
                <w:rFonts w:ascii="Arial" w:eastAsia="Quintessential" w:hAnsi="Arial" w:cs="Arial"/>
                <w:b/>
                <w:sz w:val="32"/>
                <w:szCs w:val="32"/>
                <w:u w:val="single"/>
              </w:rPr>
            </w:pPr>
          </w:p>
        </w:tc>
      </w:tr>
    </w:tbl>
    <w:p w:rsidR="005D5ADF" w:rsidRDefault="005D5ADF"/>
    <w:sectPr w:rsidR="005D5ADF">
      <w:pgSz w:w="11906" w:h="16838"/>
      <w:pgMar w:top="0" w:right="1440" w:bottom="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mfortaa">
    <w:altName w:val="MV Boli"/>
    <w:charset w:val="00"/>
    <w:family w:val="auto"/>
    <w:pitch w:val="default"/>
  </w:font>
  <w:font w:name="Comic Sans MS">
    <w:panose1 w:val="030F0702030302020204"/>
    <w:charset w:val="00"/>
    <w:family w:val="script"/>
    <w:pitch w:val="variable"/>
    <w:sig w:usb0="00000287" w:usb1="00000013" w:usb2="00000000" w:usb3="00000000" w:csb0="0000009F" w:csb1="00000000"/>
  </w:font>
  <w:font w:name="Arial Rounded">
    <w:altName w:val="Times New Roman"/>
    <w:charset w:val="00"/>
    <w:family w:val="auto"/>
    <w:pitch w:val="default"/>
  </w:font>
  <w:font w:name="Architects Daughter">
    <w:altName w:val="MV Boli"/>
    <w:charset w:val="00"/>
    <w:family w:val="auto"/>
    <w:pitch w:val="default"/>
  </w:font>
  <w:font w:name="Abril Fatface">
    <w:altName w:val="MV Boli"/>
    <w:charset w:val="00"/>
    <w:family w:val="auto"/>
    <w:pitch w:val="default"/>
  </w:font>
  <w:font w:name="Libre Franklin">
    <w:altName w:val="MV Boli"/>
    <w:charset w:val="00"/>
    <w:family w:val="auto"/>
    <w:pitch w:val="default"/>
  </w:font>
  <w:font w:name="Arial">
    <w:panose1 w:val="020B0604020202020204"/>
    <w:charset w:val="00"/>
    <w:family w:val="swiss"/>
    <w:pitch w:val="variable"/>
    <w:sig w:usb0="E0002EFF" w:usb1="C000785B" w:usb2="00000009" w:usb3="00000000" w:csb0="000001FF" w:csb1="00000000"/>
  </w:font>
  <w:font w:name="Quintessential">
    <w:altName w:val="MV Bol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30AAA"/>
    <w:multiLevelType w:val="hybridMultilevel"/>
    <w:tmpl w:val="C4AEE93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155DF6"/>
    <w:multiLevelType w:val="multilevel"/>
    <w:tmpl w:val="1AB85244"/>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 w15:restartNumberingAfterBreak="0">
    <w:nsid w:val="0BFB5099"/>
    <w:multiLevelType w:val="multilevel"/>
    <w:tmpl w:val="99C463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33E7BF9"/>
    <w:multiLevelType w:val="multilevel"/>
    <w:tmpl w:val="A0380D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8CB5646"/>
    <w:multiLevelType w:val="hybridMultilevel"/>
    <w:tmpl w:val="63AAFF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CD00FC3"/>
    <w:multiLevelType w:val="hybridMultilevel"/>
    <w:tmpl w:val="71D2EC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A467EE8"/>
    <w:multiLevelType w:val="multilevel"/>
    <w:tmpl w:val="BA5846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5E23211F"/>
    <w:multiLevelType w:val="multilevel"/>
    <w:tmpl w:val="A038F3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676E3DE1"/>
    <w:multiLevelType w:val="hybridMultilevel"/>
    <w:tmpl w:val="29AE6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7"/>
  </w:num>
  <w:num w:numId="4">
    <w:abstractNumId w:val="1"/>
  </w:num>
  <w:num w:numId="5">
    <w:abstractNumId w:val="2"/>
  </w:num>
  <w:num w:numId="6">
    <w:abstractNumId w:val="5"/>
  </w:num>
  <w:num w:numId="7">
    <w:abstractNumId w:val="0"/>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ADF"/>
    <w:rsid w:val="00014BE5"/>
    <w:rsid w:val="00036426"/>
    <w:rsid w:val="000E2C78"/>
    <w:rsid w:val="00141C32"/>
    <w:rsid w:val="00167048"/>
    <w:rsid w:val="00183CED"/>
    <w:rsid w:val="001855D0"/>
    <w:rsid w:val="0019787C"/>
    <w:rsid w:val="001F36E5"/>
    <w:rsid w:val="00221EE7"/>
    <w:rsid w:val="00237204"/>
    <w:rsid w:val="002434E6"/>
    <w:rsid w:val="0028499E"/>
    <w:rsid w:val="002B7FB2"/>
    <w:rsid w:val="00313321"/>
    <w:rsid w:val="0034645C"/>
    <w:rsid w:val="003C57EE"/>
    <w:rsid w:val="003F5F22"/>
    <w:rsid w:val="00420BA6"/>
    <w:rsid w:val="0044271C"/>
    <w:rsid w:val="00477CE3"/>
    <w:rsid w:val="0057453F"/>
    <w:rsid w:val="005C5F98"/>
    <w:rsid w:val="005D5ADF"/>
    <w:rsid w:val="005F66EE"/>
    <w:rsid w:val="00652901"/>
    <w:rsid w:val="006A3235"/>
    <w:rsid w:val="006C4D41"/>
    <w:rsid w:val="007029C7"/>
    <w:rsid w:val="0078124F"/>
    <w:rsid w:val="008F153F"/>
    <w:rsid w:val="0090401C"/>
    <w:rsid w:val="00926E41"/>
    <w:rsid w:val="009471F1"/>
    <w:rsid w:val="00955392"/>
    <w:rsid w:val="009679CF"/>
    <w:rsid w:val="009B5FEF"/>
    <w:rsid w:val="009F08CE"/>
    <w:rsid w:val="00A57608"/>
    <w:rsid w:val="00AB050A"/>
    <w:rsid w:val="00AB62CD"/>
    <w:rsid w:val="00AD6A9A"/>
    <w:rsid w:val="00AE5D5E"/>
    <w:rsid w:val="00AE6529"/>
    <w:rsid w:val="00B91F31"/>
    <w:rsid w:val="00C63CBF"/>
    <w:rsid w:val="00D501DE"/>
    <w:rsid w:val="00D72912"/>
    <w:rsid w:val="00D86A9B"/>
    <w:rsid w:val="00DA1491"/>
    <w:rsid w:val="00E0461F"/>
    <w:rsid w:val="00EA166F"/>
    <w:rsid w:val="00EB05E7"/>
    <w:rsid w:val="00EC34C9"/>
    <w:rsid w:val="00ED72B8"/>
    <w:rsid w:val="00F12686"/>
    <w:rsid w:val="00F33638"/>
    <w:rsid w:val="00FF7415"/>
    <w:rsid w:val="00FF75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32EDA9-30F2-4FB5-90F7-88D770536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1">
    <w:name w:val="1"/>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5C5F98"/>
    <w:pPr>
      <w:ind w:left="720"/>
      <w:contextualSpacing/>
    </w:pPr>
  </w:style>
  <w:style w:type="character" w:styleId="Hyperlink">
    <w:name w:val="Hyperlink"/>
    <w:basedOn w:val="DefaultParagraphFont"/>
    <w:uiPriority w:val="99"/>
    <w:unhideWhenUsed/>
    <w:rsid w:val="006A32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422233">
      <w:bodyDiv w:val="1"/>
      <w:marLeft w:val="0"/>
      <w:marRight w:val="0"/>
      <w:marTop w:val="0"/>
      <w:marBottom w:val="0"/>
      <w:divBdr>
        <w:top w:val="none" w:sz="0" w:space="0" w:color="auto"/>
        <w:left w:val="none" w:sz="0" w:space="0" w:color="auto"/>
        <w:bottom w:val="none" w:sz="0" w:space="0" w:color="auto"/>
        <w:right w:val="none" w:sz="0" w:space="0" w:color="auto"/>
      </w:divBdr>
    </w:div>
    <w:div w:id="413016524">
      <w:bodyDiv w:val="1"/>
      <w:marLeft w:val="0"/>
      <w:marRight w:val="0"/>
      <w:marTop w:val="0"/>
      <w:marBottom w:val="0"/>
      <w:divBdr>
        <w:top w:val="none" w:sz="0" w:space="0" w:color="auto"/>
        <w:left w:val="none" w:sz="0" w:space="0" w:color="auto"/>
        <w:bottom w:val="none" w:sz="0" w:space="0" w:color="auto"/>
        <w:right w:val="none" w:sz="0" w:space="0" w:color="auto"/>
      </w:divBdr>
    </w:div>
    <w:div w:id="1117527779">
      <w:bodyDiv w:val="1"/>
      <w:marLeft w:val="0"/>
      <w:marRight w:val="0"/>
      <w:marTop w:val="0"/>
      <w:marBottom w:val="0"/>
      <w:divBdr>
        <w:top w:val="none" w:sz="0" w:space="0" w:color="auto"/>
        <w:left w:val="none" w:sz="0" w:space="0" w:color="auto"/>
        <w:bottom w:val="none" w:sz="0" w:space="0" w:color="auto"/>
        <w:right w:val="none" w:sz="0" w:space="0" w:color="auto"/>
      </w:divBdr>
    </w:div>
    <w:div w:id="1360936068">
      <w:bodyDiv w:val="1"/>
      <w:marLeft w:val="0"/>
      <w:marRight w:val="0"/>
      <w:marTop w:val="0"/>
      <w:marBottom w:val="0"/>
      <w:divBdr>
        <w:top w:val="none" w:sz="0" w:space="0" w:color="auto"/>
        <w:left w:val="none" w:sz="0" w:space="0" w:color="auto"/>
        <w:bottom w:val="none" w:sz="0" w:space="0" w:color="auto"/>
        <w:right w:val="none" w:sz="0" w:space="0" w:color="auto"/>
      </w:divBdr>
    </w:div>
    <w:div w:id="1546913138">
      <w:bodyDiv w:val="1"/>
      <w:marLeft w:val="0"/>
      <w:marRight w:val="0"/>
      <w:marTop w:val="0"/>
      <w:marBottom w:val="0"/>
      <w:divBdr>
        <w:top w:val="none" w:sz="0" w:space="0" w:color="auto"/>
        <w:left w:val="none" w:sz="0" w:space="0" w:color="auto"/>
        <w:bottom w:val="none" w:sz="0" w:space="0" w:color="auto"/>
        <w:right w:val="none" w:sz="0" w:space="0" w:color="auto"/>
      </w:divBdr>
    </w:div>
    <w:div w:id="1663853651">
      <w:bodyDiv w:val="1"/>
      <w:marLeft w:val="0"/>
      <w:marRight w:val="0"/>
      <w:marTop w:val="0"/>
      <w:marBottom w:val="0"/>
      <w:divBdr>
        <w:top w:val="none" w:sz="0" w:space="0" w:color="auto"/>
        <w:left w:val="none" w:sz="0" w:space="0" w:color="auto"/>
        <w:bottom w:val="none" w:sz="0" w:space="0" w:color="auto"/>
        <w:right w:val="none" w:sz="0" w:space="0" w:color="auto"/>
      </w:divBdr>
    </w:div>
    <w:div w:id="20154554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pjRDuoWJwE0"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oxfordowl.co.uk/for-home/find-a-book/library-page/?view=image&amp;query=&amp;type=book&amp;age_group=Age+4-5&amp;level=&amp;level_select=&amp;book_type=&amp;series=" TargetMode="Externa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402</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Cooper</dc:creator>
  <cp:keywords/>
  <dc:description/>
  <cp:lastModifiedBy>MRS Flint</cp:lastModifiedBy>
  <cp:revision>4</cp:revision>
  <cp:lastPrinted>2020-04-21T09:54:00Z</cp:lastPrinted>
  <dcterms:created xsi:type="dcterms:W3CDTF">2020-06-25T14:54:00Z</dcterms:created>
  <dcterms:modified xsi:type="dcterms:W3CDTF">2020-06-26T14:37:00Z</dcterms:modified>
</cp:coreProperties>
</file>