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DF" w:rsidRPr="00C343F9" w:rsidRDefault="00974959" w:rsidP="00C343F9">
      <w:r>
        <w:rPr>
          <w:noProof/>
        </w:rPr>
        <w:drawing>
          <wp:anchor distT="0" distB="0" distL="114300" distR="114300" simplePos="0" relativeHeight="251658240" behindDoc="0" locked="0" layoutInCell="1" hidden="0" allowOverlap="1">
            <wp:simplePos x="0" y="0"/>
            <wp:positionH relativeFrom="column">
              <wp:posOffset>-612775</wp:posOffset>
            </wp:positionH>
            <wp:positionV relativeFrom="paragraph">
              <wp:posOffset>373380</wp:posOffset>
            </wp:positionV>
            <wp:extent cx="1123950" cy="112395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123950" cy="1123950"/>
                    </a:xfrm>
                    <a:prstGeom prst="rect">
                      <a:avLst/>
                    </a:prstGeom>
                    <a:ln/>
                  </pic:spPr>
                </pic:pic>
              </a:graphicData>
            </a:graphic>
          </wp:anchor>
        </w:drawing>
      </w:r>
    </w:p>
    <w:p w:rsidR="005D5ADF" w:rsidRPr="00BC3476" w:rsidRDefault="00974959" w:rsidP="00BC3476">
      <w:pPr>
        <w:jc w:val="center"/>
        <w:rPr>
          <w:rFonts w:ascii="Comfortaa" w:eastAsia="Comfortaa" w:hAnsi="Comfortaa" w:cs="Comfortaa"/>
          <w:sz w:val="36"/>
          <w:szCs w:val="36"/>
        </w:rPr>
      </w:pPr>
      <w:r w:rsidRPr="001E0BDE">
        <w:rPr>
          <w:noProof/>
          <w:sz w:val="72"/>
          <w:szCs w:val="72"/>
        </w:rPr>
        <w:drawing>
          <wp:anchor distT="0" distB="0" distL="114300" distR="114300" simplePos="0" relativeHeight="251659264" behindDoc="0" locked="0" layoutInCell="1" hidden="0" allowOverlap="1" wp14:anchorId="34F64810" wp14:editId="67374D0D">
            <wp:simplePos x="0" y="0"/>
            <wp:positionH relativeFrom="column">
              <wp:posOffset>5143500</wp:posOffset>
            </wp:positionH>
            <wp:positionV relativeFrom="paragraph">
              <wp:posOffset>5715</wp:posOffset>
            </wp:positionV>
            <wp:extent cx="1120140" cy="112014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120140" cy="1120140"/>
                    </a:xfrm>
                    <a:prstGeom prst="rect">
                      <a:avLst/>
                    </a:prstGeom>
                    <a:ln/>
                  </pic:spPr>
                </pic:pic>
              </a:graphicData>
            </a:graphic>
          </wp:anchor>
        </w:drawing>
      </w:r>
      <w:r w:rsidR="00C343F9">
        <w:rPr>
          <w:rFonts w:ascii="Comfortaa" w:eastAsia="Comfortaa" w:hAnsi="Comfortaa" w:cs="Comfortaa"/>
          <w:sz w:val="36"/>
          <w:szCs w:val="36"/>
        </w:rPr>
        <w:t>FY</w:t>
      </w:r>
      <w:r w:rsidR="00141C32">
        <w:rPr>
          <w:rFonts w:ascii="Comfortaa" w:eastAsia="Comfortaa" w:hAnsi="Comfortaa" w:cs="Comfortaa"/>
          <w:sz w:val="36"/>
          <w:szCs w:val="36"/>
        </w:rPr>
        <w:t xml:space="preserve"> Home Learning                                        </w:t>
      </w:r>
      <w:r w:rsidR="00A876D4">
        <w:rPr>
          <w:rFonts w:ascii="Comfortaa" w:eastAsia="Comfortaa" w:hAnsi="Comfortaa" w:cs="Comfortaa"/>
          <w:sz w:val="36"/>
          <w:szCs w:val="36"/>
          <w:u w:val="single"/>
        </w:rPr>
        <w:t xml:space="preserve">Summer Term 2 Week 6 </w:t>
      </w:r>
      <w:r w:rsidR="00646181">
        <w:rPr>
          <w:rFonts w:ascii="Comfortaa" w:eastAsia="Comfortaa" w:hAnsi="Comfortaa" w:cs="Comfortaa"/>
          <w:sz w:val="36"/>
          <w:szCs w:val="36"/>
          <w:u w:val="single"/>
        </w:rPr>
        <w:t>-</w:t>
      </w:r>
      <w:r w:rsidR="00A876D4">
        <w:rPr>
          <w:rFonts w:ascii="Comfortaa" w:eastAsia="Comfortaa" w:hAnsi="Comfortaa" w:cs="Comfortaa"/>
          <w:sz w:val="36"/>
          <w:szCs w:val="36"/>
          <w:u w:val="single"/>
        </w:rPr>
        <w:t xml:space="preserve"> </w:t>
      </w:r>
      <w:bookmarkStart w:id="0" w:name="_GoBack"/>
      <w:bookmarkEnd w:id="0"/>
      <w:r w:rsidR="00A876D4">
        <w:rPr>
          <w:rFonts w:ascii="Comfortaa" w:eastAsia="Comfortaa" w:hAnsi="Comfortaa" w:cs="Comfortaa"/>
          <w:sz w:val="36"/>
          <w:szCs w:val="36"/>
          <w:u w:val="single"/>
        </w:rPr>
        <w:t>6</w:t>
      </w:r>
      <w:r w:rsidR="00A876D4" w:rsidRPr="00A876D4">
        <w:rPr>
          <w:rFonts w:ascii="Comfortaa" w:eastAsia="Comfortaa" w:hAnsi="Comfortaa" w:cs="Comfortaa"/>
          <w:sz w:val="36"/>
          <w:szCs w:val="36"/>
          <w:u w:val="single"/>
          <w:vertAlign w:val="superscript"/>
        </w:rPr>
        <w:t>th</w:t>
      </w:r>
      <w:r w:rsidR="00A876D4">
        <w:rPr>
          <w:rFonts w:ascii="Comfortaa" w:eastAsia="Comfortaa" w:hAnsi="Comfortaa" w:cs="Comfortaa"/>
          <w:sz w:val="36"/>
          <w:szCs w:val="36"/>
          <w:u w:val="single"/>
        </w:rPr>
        <w:t xml:space="preserve"> July</w:t>
      </w:r>
      <w:r w:rsidR="00B46AE4">
        <w:rPr>
          <w:rFonts w:ascii="Comfortaa" w:eastAsia="Comfortaa" w:hAnsi="Comfortaa" w:cs="Comfortaa"/>
          <w:sz w:val="36"/>
          <w:szCs w:val="36"/>
          <w:u w:val="single"/>
        </w:rPr>
        <w:t xml:space="preserve"> 2020</w:t>
      </w:r>
    </w:p>
    <w:p w:rsidR="00B46AE4" w:rsidRDefault="00B46AE4" w:rsidP="009711E3">
      <w:pPr>
        <w:spacing w:after="0"/>
        <w:jc w:val="center"/>
        <w:rPr>
          <w:color w:val="FF0000"/>
          <w:sz w:val="32"/>
          <w:szCs w:val="32"/>
        </w:rPr>
      </w:pPr>
      <w:r>
        <w:rPr>
          <w:color w:val="FF0000"/>
          <w:sz w:val="32"/>
          <w:szCs w:val="32"/>
        </w:rPr>
        <w:t xml:space="preserve">Read all </w:t>
      </w:r>
      <w:r w:rsidRPr="00901E99">
        <w:rPr>
          <w:b/>
          <w:color w:val="FF0000"/>
          <w:sz w:val="32"/>
          <w:szCs w:val="32"/>
          <w:u w:val="single"/>
        </w:rPr>
        <w:t>Reception keywords</w:t>
      </w:r>
      <w:r>
        <w:rPr>
          <w:color w:val="FF0000"/>
          <w:sz w:val="32"/>
          <w:szCs w:val="32"/>
        </w:rPr>
        <w:t xml:space="preserve"> every day</w:t>
      </w:r>
    </w:p>
    <w:p w:rsidR="00B46AE4" w:rsidRPr="006614B6" w:rsidRDefault="00A81B5C" w:rsidP="009711E3">
      <w:pPr>
        <w:spacing w:after="0"/>
        <w:jc w:val="center"/>
        <w:rPr>
          <w:b/>
          <w:color w:val="FF0000"/>
          <w:sz w:val="32"/>
          <w:szCs w:val="32"/>
        </w:rPr>
      </w:pPr>
      <w:r>
        <w:rPr>
          <w:b/>
          <w:color w:val="FF0000"/>
          <w:sz w:val="32"/>
          <w:szCs w:val="32"/>
        </w:rPr>
        <w:t>Read the story of Mouse</w:t>
      </w:r>
    </w:p>
    <w:tbl>
      <w:tblPr>
        <w:tblStyle w:val="a"/>
        <w:tblW w:w="10937"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7"/>
        <w:gridCol w:w="5670"/>
      </w:tblGrid>
      <w:tr w:rsidR="005D5ADF" w:rsidTr="00384F22">
        <w:tc>
          <w:tcPr>
            <w:tcW w:w="5267" w:type="dxa"/>
          </w:tcPr>
          <w:p w:rsidR="00B46AE4" w:rsidRPr="00CC71E9" w:rsidRDefault="00141C32" w:rsidP="00B46AE4">
            <w:pPr>
              <w:rPr>
                <w:rFonts w:ascii="Comic Sans MS" w:eastAsia="Comic Sans MS" w:hAnsi="Comic Sans MS" w:cs="Comic Sans MS"/>
                <w:color w:val="7030A0"/>
                <w:sz w:val="32"/>
                <w:szCs w:val="32"/>
                <w:u w:val="single"/>
              </w:rPr>
            </w:pPr>
            <w:r>
              <w:rPr>
                <w:rFonts w:ascii="Comic Sans MS" w:eastAsia="Comic Sans MS" w:hAnsi="Comic Sans MS" w:cs="Comic Sans MS"/>
                <w:color w:val="7030A0"/>
                <w:sz w:val="24"/>
                <w:szCs w:val="24"/>
              </w:rPr>
              <w:t xml:space="preserve"> </w:t>
            </w:r>
            <w:r w:rsidR="00B46AE4" w:rsidRPr="00CC71E9">
              <w:rPr>
                <w:rFonts w:ascii="Comic Sans MS" w:eastAsia="Comic Sans MS" w:hAnsi="Comic Sans MS" w:cs="Comic Sans MS"/>
                <w:color w:val="7030A0"/>
                <w:sz w:val="32"/>
                <w:szCs w:val="32"/>
                <w:u w:val="single"/>
              </w:rPr>
              <w:t>Phonics</w:t>
            </w:r>
          </w:p>
          <w:p w:rsidR="00B46AE4" w:rsidRPr="00C343F9" w:rsidRDefault="00B46AE4" w:rsidP="00B46AE4">
            <w:pPr>
              <w:rPr>
                <w:rFonts w:asciiTheme="minorHAnsi" w:hAnsiTheme="minorHAnsi"/>
              </w:rPr>
            </w:pPr>
            <w:r w:rsidRPr="00C343F9">
              <w:rPr>
                <w:rFonts w:asciiTheme="minorHAnsi" w:hAnsiTheme="minorHAnsi"/>
              </w:rPr>
              <w:t xml:space="preserve">Practice all your initial sounds </w:t>
            </w:r>
            <w:r>
              <w:rPr>
                <w:rFonts w:asciiTheme="minorHAnsi" w:hAnsiTheme="minorHAnsi"/>
              </w:rPr>
              <w:t>every day</w:t>
            </w:r>
          </w:p>
          <w:p w:rsidR="00B46AE4" w:rsidRDefault="00A876D4" w:rsidP="00B46AE4">
            <w:hyperlink r:id="rId6" w:history="1">
              <w:r w:rsidR="00B46AE4" w:rsidRPr="00BD2F6E">
                <w:rPr>
                  <w:color w:val="0000FF"/>
                  <w:u w:val="single"/>
                </w:rPr>
                <w:t>https://www.youtube.com/watch?v=TdpzE9wryzg</w:t>
              </w:r>
            </w:hyperlink>
          </w:p>
          <w:p w:rsidR="00B46AE4" w:rsidRDefault="00B46AE4" w:rsidP="00B46AE4">
            <w:pPr>
              <w:rPr>
                <w:rFonts w:asciiTheme="minorHAnsi" w:eastAsia="Times New Roman" w:hAnsiTheme="minorHAnsi" w:cs="Times New Roman"/>
              </w:rPr>
            </w:pPr>
          </w:p>
          <w:p w:rsidR="00B46AE4" w:rsidRPr="00C343F9" w:rsidRDefault="00B46AE4" w:rsidP="00B46AE4">
            <w:pPr>
              <w:rPr>
                <w:rFonts w:asciiTheme="minorHAnsi" w:eastAsia="Times New Roman" w:hAnsiTheme="minorHAnsi" w:cs="Times New Roman"/>
              </w:rPr>
            </w:pPr>
            <w:r>
              <w:rPr>
                <w:rFonts w:asciiTheme="minorHAnsi" w:eastAsia="Times New Roman" w:hAnsiTheme="minorHAnsi" w:cs="Times New Roman"/>
              </w:rPr>
              <w:t>Practice the sounds we have covered so far</w:t>
            </w:r>
          </w:p>
          <w:p w:rsidR="00B46AE4" w:rsidRDefault="00B46AE4" w:rsidP="00B46AE4">
            <w:pPr>
              <w:rPr>
                <w:rFonts w:asciiTheme="minorHAnsi" w:eastAsia="Times New Roman" w:hAnsiTheme="minorHAnsi" w:cs="Times New Roman"/>
              </w:rPr>
            </w:pPr>
            <w:r>
              <w:rPr>
                <w:rFonts w:asciiTheme="minorHAnsi" w:eastAsia="Times New Roman" w:hAnsiTheme="minorHAnsi" w:cs="Times New Roman"/>
              </w:rPr>
              <w:t>Read the sounds every day -</w:t>
            </w:r>
            <w:r w:rsidRPr="00D5244F">
              <w:rPr>
                <w:rFonts w:asciiTheme="minorHAnsi" w:eastAsia="Times New Roman" w:hAnsiTheme="minorHAnsi" w:cs="Times New Roman"/>
              </w:rPr>
              <w:t xml:space="preserve">Phonic </w:t>
            </w:r>
            <w:proofErr w:type="gramStart"/>
            <w:r w:rsidRPr="00D5244F">
              <w:rPr>
                <w:rFonts w:asciiTheme="minorHAnsi" w:eastAsia="Times New Roman" w:hAnsiTheme="minorHAnsi" w:cs="Times New Roman"/>
              </w:rPr>
              <w:t>book</w:t>
            </w:r>
            <w:proofErr w:type="gramEnd"/>
            <w:r w:rsidRPr="00D5244F">
              <w:rPr>
                <w:rFonts w:asciiTheme="minorHAnsi" w:eastAsia="Times New Roman" w:hAnsiTheme="minorHAnsi" w:cs="Times New Roman"/>
              </w:rPr>
              <w:t xml:space="preserve"> Set 2 sounds</w:t>
            </w:r>
            <w:r w:rsidR="00A81B5C">
              <w:rPr>
                <w:rFonts w:asciiTheme="minorHAnsi" w:eastAsia="Times New Roman" w:hAnsiTheme="minorHAnsi" w:cs="Times New Roman"/>
              </w:rPr>
              <w:t xml:space="preserve"> </w:t>
            </w:r>
          </w:p>
          <w:p w:rsidR="00B46AE4" w:rsidRPr="00C343F9" w:rsidRDefault="00B46AE4" w:rsidP="00B46AE4">
            <w:pPr>
              <w:rPr>
                <w:rFonts w:asciiTheme="minorHAnsi" w:eastAsia="Times New Roman" w:hAnsiTheme="minorHAnsi" w:cs="Times New Roman"/>
              </w:rPr>
            </w:pPr>
          </w:p>
          <w:p w:rsidR="0096523F" w:rsidRPr="00E974B9" w:rsidRDefault="00B46AE4" w:rsidP="00B46AE4">
            <w:pPr>
              <w:rPr>
                <w:rFonts w:asciiTheme="minorHAnsi" w:hAnsiTheme="minorHAnsi"/>
              </w:rPr>
            </w:pPr>
            <w:r>
              <w:t xml:space="preserve">Sing Nursery Rhymes and songs together. Add in actions and change the words. Can children think of different rhyming words to add in? Repeat old favourites and learn new rhymes. You can find an A-Z here </w:t>
            </w:r>
            <w:hyperlink r:id="rId7" w:history="1">
              <w:r w:rsidRPr="001F6542">
                <w:rPr>
                  <w:color w:val="0000FF"/>
                  <w:u w:val="single"/>
                </w:rPr>
                <w:t>https://allnurseryrhymes.com/</w:t>
              </w:r>
            </w:hyperlink>
          </w:p>
        </w:tc>
        <w:tc>
          <w:tcPr>
            <w:tcW w:w="5670" w:type="dxa"/>
          </w:tcPr>
          <w:p w:rsidR="005D5ADF" w:rsidRDefault="00141C32">
            <w:pPr>
              <w:rPr>
                <w:rFonts w:ascii="Arial Rounded" w:eastAsia="Arial Rounded" w:hAnsi="Arial Rounded" w:cs="Arial Rounded"/>
                <w:b/>
                <w:color w:val="0070C0"/>
                <w:sz w:val="32"/>
                <w:szCs w:val="32"/>
                <w:u w:val="single"/>
              </w:rPr>
            </w:pPr>
            <w:r>
              <w:rPr>
                <w:rFonts w:ascii="Arial Rounded" w:eastAsia="Arial Rounded" w:hAnsi="Arial Rounded" w:cs="Arial Rounded"/>
                <w:b/>
                <w:color w:val="0070C0"/>
                <w:sz w:val="32"/>
                <w:szCs w:val="32"/>
                <w:u w:val="single"/>
              </w:rPr>
              <w:t>Maths</w:t>
            </w:r>
          </w:p>
          <w:p w:rsidR="00A876D4" w:rsidRDefault="00A876D4">
            <w:pPr>
              <w:rPr>
                <w:rFonts w:ascii="Arial Rounded" w:eastAsia="Arial Rounded" w:hAnsi="Arial Rounded" w:cs="Arial Rounded"/>
                <w:b/>
                <w:color w:val="0070C0"/>
                <w:sz w:val="32"/>
                <w:szCs w:val="32"/>
                <w:u w:val="single"/>
              </w:rPr>
            </w:pPr>
            <w:r>
              <w:rPr>
                <w:rFonts w:ascii="Arial Rounded" w:eastAsia="Arial Rounded" w:hAnsi="Arial Rounded" w:cs="Arial Rounded"/>
                <w:b/>
                <w:color w:val="0070C0"/>
                <w:sz w:val="32"/>
                <w:szCs w:val="32"/>
                <w:u w:val="single"/>
              </w:rPr>
              <w:t>Read the story of Oliver’s Vegetables</w:t>
            </w:r>
          </w:p>
          <w:p w:rsidR="00A876D4" w:rsidRDefault="00A876D4">
            <w:pPr>
              <w:rPr>
                <w:rFonts w:ascii="Arial Rounded" w:eastAsia="Arial Rounded" w:hAnsi="Arial Rounded" w:cs="Arial Rounded"/>
                <w:b/>
                <w:color w:val="0070C0"/>
                <w:sz w:val="32"/>
                <w:szCs w:val="32"/>
                <w:u w:val="single"/>
              </w:rPr>
            </w:pPr>
          </w:p>
          <w:p w:rsidR="00A876D4" w:rsidRDefault="00A876D4">
            <w:hyperlink r:id="rId8" w:history="1">
              <w:r w:rsidRPr="00A876D4">
                <w:rPr>
                  <w:color w:val="0000FF"/>
                  <w:u w:val="single"/>
                </w:rPr>
                <w:t>https://www.youtube.com/watch?v=BTYoaJY7k-Q</w:t>
              </w:r>
            </w:hyperlink>
          </w:p>
          <w:p w:rsidR="00A876D4" w:rsidRDefault="00A876D4">
            <w:pPr>
              <w:rPr>
                <w:rFonts w:ascii="Arial Rounded" w:eastAsia="Arial Rounded" w:hAnsi="Arial Rounded" w:cs="Arial Rounded"/>
                <w:b/>
                <w:color w:val="0070C0"/>
                <w:sz w:val="32"/>
                <w:szCs w:val="32"/>
                <w:u w:val="single"/>
              </w:rPr>
            </w:pPr>
          </w:p>
          <w:p w:rsidR="00222A08" w:rsidRDefault="00A876D4" w:rsidP="00646181">
            <w:pPr>
              <w:rPr>
                <w:rFonts w:asciiTheme="minorHAnsi" w:eastAsia="Arial Rounded" w:hAnsiTheme="minorHAnsi" w:cs="Arial Rounded"/>
              </w:rPr>
            </w:pPr>
            <w:r>
              <w:rPr>
                <w:rFonts w:asciiTheme="minorHAnsi" w:eastAsia="Arial Rounded" w:hAnsiTheme="minorHAnsi" w:cs="Arial Rounded"/>
              </w:rPr>
              <w:t>Day 1 – sorting healthy and unhealthy</w:t>
            </w:r>
          </w:p>
          <w:p w:rsidR="00A876D4" w:rsidRDefault="00A876D4" w:rsidP="00646181">
            <w:pPr>
              <w:rPr>
                <w:rFonts w:asciiTheme="minorHAnsi" w:eastAsia="Arial Rounded" w:hAnsiTheme="minorHAnsi" w:cs="Arial Rounded"/>
              </w:rPr>
            </w:pPr>
            <w:r>
              <w:rPr>
                <w:rFonts w:asciiTheme="minorHAnsi" w:eastAsia="Arial Rounded" w:hAnsiTheme="minorHAnsi" w:cs="Arial Rounded"/>
              </w:rPr>
              <w:t>Day 2 – I went to market – memory game</w:t>
            </w:r>
          </w:p>
          <w:p w:rsidR="00A876D4" w:rsidRDefault="00A876D4" w:rsidP="00646181">
            <w:pPr>
              <w:rPr>
                <w:rFonts w:asciiTheme="minorHAnsi" w:eastAsia="Arial Rounded" w:hAnsiTheme="minorHAnsi" w:cs="Arial Rounded"/>
              </w:rPr>
            </w:pPr>
            <w:r>
              <w:rPr>
                <w:rFonts w:asciiTheme="minorHAnsi" w:eastAsia="Arial Rounded" w:hAnsiTheme="minorHAnsi" w:cs="Arial Rounded"/>
              </w:rPr>
              <w:t>Day 3 – How many more?</w:t>
            </w:r>
          </w:p>
          <w:p w:rsidR="00A876D4" w:rsidRDefault="00A876D4" w:rsidP="00646181">
            <w:pPr>
              <w:rPr>
                <w:rFonts w:asciiTheme="minorHAnsi" w:eastAsia="Arial Rounded" w:hAnsiTheme="minorHAnsi" w:cs="Arial Rounded"/>
              </w:rPr>
            </w:pPr>
            <w:r>
              <w:rPr>
                <w:rFonts w:asciiTheme="minorHAnsi" w:eastAsia="Arial Rounded" w:hAnsiTheme="minorHAnsi" w:cs="Arial Rounded"/>
              </w:rPr>
              <w:t>Day 4 – Guess the rule</w:t>
            </w:r>
          </w:p>
          <w:p w:rsidR="00A876D4" w:rsidRPr="00A96AC8" w:rsidRDefault="00A876D4" w:rsidP="00646181">
            <w:pPr>
              <w:rPr>
                <w:rFonts w:asciiTheme="minorHAnsi" w:eastAsia="Arial Rounded" w:hAnsiTheme="minorHAnsi" w:cs="Arial Rounded"/>
              </w:rPr>
            </w:pPr>
            <w:r>
              <w:rPr>
                <w:rFonts w:asciiTheme="minorHAnsi" w:eastAsia="Arial Rounded" w:hAnsiTheme="minorHAnsi" w:cs="Arial Rounded"/>
              </w:rPr>
              <w:t>Day 5 – Find the double</w:t>
            </w:r>
          </w:p>
        </w:tc>
      </w:tr>
      <w:tr w:rsidR="005D5ADF" w:rsidTr="00385866">
        <w:trPr>
          <w:trHeight w:val="1753"/>
        </w:trPr>
        <w:tc>
          <w:tcPr>
            <w:tcW w:w="5267" w:type="dxa"/>
          </w:tcPr>
          <w:p w:rsidR="00B46AE4" w:rsidRPr="00CC71E9" w:rsidRDefault="00B46AE4" w:rsidP="00B46AE4">
            <w:pPr>
              <w:rPr>
                <w:rFonts w:ascii="Architects Daughter" w:eastAsia="Architects Daughter" w:hAnsi="Architects Daughter" w:cs="Architects Daughter"/>
                <w:b/>
                <w:color w:val="FF9900"/>
                <w:sz w:val="32"/>
                <w:szCs w:val="32"/>
              </w:rPr>
            </w:pPr>
            <w:r w:rsidRPr="00CC71E9">
              <w:rPr>
                <w:rFonts w:ascii="Architects Daughter" w:eastAsia="Architects Daughter" w:hAnsi="Architects Daughter" w:cs="Architects Daughter"/>
                <w:b/>
                <w:color w:val="FF9900"/>
                <w:sz w:val="32"/>
                <w:szCs w:val="32"/>
              </w:rPr>
              <w:t>English</w:t>
            </w:r>
          </w:p>
          <w:p w:rsidR="00222A08" w:rsidRDefault="00385866" w:rsidP="00385866">
            <w:pPr>
              <w:rPr>
                <w:sz w:val="24"/>
                <w:szCs w:val="24"/>
              </w:rPr>
            </w:pPr>
            <w:r>
              <w:rPr>
                <w:sz w:val="24"/>
                <w:szCs w:val="24"/>
              </w:rPr>
              <w:t>Read the story about the Mouse.</w:t>
            </w:r>
          </w:p>
          <w:p w:rsidR="00385866" w:rsidRPr="00385866" w:rsidRDefault="00385866" w:rsidP="00385866">
            <w:pPr>
              <w:rPr>
                <w:color w:val="FF9900"/>
              </w:rPr>
            </w:pPr>
            <w:r>
              <w:rPr>
                <w:sz w:val="24"/>
                <w:szCs w:val="24"/>
              </w:rPr>
              <w:t>Look at the activities and choose some to complete together with a member of your family.</w:t>
            </w:r>
          </w:p>
        </w:tc>
        <w:tc>
          <w:tcPr>
            <w:tcW w:w="5670" w:type="dxa"/>
          </w:tcPr>
          <w:p w:rsidR="00222A08" w:rsidRDefault="00B46AE4" w:rsidP="00385866">
            <w:pPr>
              <w:rPr>
                <w:rFonts w:ascii="Libre Franklin" w:eastAsia="Libre Franklin" w:hAnsi="Libre Franklin" w:cs="Libre Franklin"/>
                <w:b/>
                <w:color w:val="00B050"/>
                <w:sz w:val="32"/>
                <w:szCs w:val="32"/>
                <w:u w:val="single"/>
              </w:rPr>
            </w:pPr>
            <w:r w:rsidRPr="00CC71E9">
              <w:rPr>
                <w:rFonts w:ascii="Libre Franklin" w:eastAsia="Libre Franklin" w:hAnsi="Libre Franklin" w:cs="Libre Franklin"/>
                <w:b/>
                <w:color w:val="00B050"/>
                <w:sz w:val="32"/>
                <w:szCs w:val="32"/>
                <w:u w:val="single"/>
              </w:rPr>
              <w:t>Science</w:t>
            </w:r>
          </w:p>
          <w:p w:rsidR="00385866" w:rsidRDefault="00385866" w:rsidP="00385866">
            <w:pPr>
              <w:rPr>
                <w:rFonts w:asciiTheme="minorHAnsi" w:eastAsia="Libre Franklin" w:hAnsiTheme="minorHAnsi" w:cs="Libre Franklin"/>
                <w:sz w:val="24"/>
                <w:szCs w:val="24"/>
              </w:rPr>
            </w:pPr>
            <w:r>
              <w:rPr>
                <w:rFonts w:asciiTheme="minorHAnsi" w:eastAsia="Libre Franklin" w:hAnsiTheme="minorHAnsi" w:cs="Libre Franklin"/>
                <w:sz w:val="24"/>
                <w:szCs w:val="24"/>
              </w:rPr>
              <w:t>Look at the story of the Mouse</w:t>
            </w:r>
          </w:p>
          <w:p w:rsidR="00385866" w:rsidRDefault="00385866" w:rsidP="00385866">
            <w:pPr>
              <w:rPr>
                <w:rFonts w:asciiTheme="minorHAnsi" w:eastAsia="Libre Franklin" w:hAnsiTheme="minorHAnsi" w:cs="Libre Franklin"/>
                <w:sz w:val="24"/>
                <w:szCs w:val="24"/>
              </w:rPr>
            </w:pPr>
            <w:r>
              <w:rPr>
                <w:rFonts w:asciiTheme="minorHAnsi" w:eastAsia="Libre Franklin" w:hAnsiTheme="minorHAnsi" w:cs="Libre Franklin"/>
                <w:sz w:val="24"/>
                <w:szCs w:val="24"/>
              </w:rPr>
              <w:t>Label the parts of a plant</w:t>
            </w:r>
          </w:p>
          <w:p w:rsidR="00A876D4" w:rsidRPr="00385866" w:rsidRDefault="00A876D4" w:rsidP="00385866">
            <w:pPr>
              <w:rPr>
                <w:rFonts w:asciiTheme="minorHAnsi" w:eastAsia="Libre Franklin" w:hAnsiTheme="minorHAnsi" w:cs="Libre Franklin"/>
                <w:sz w:val="24"/>
                <w:szCs w:val="24"/>
              </w:rPr>
            </w:pPr>
            <w:r>
              <w:rPr>
                <w:rFonts w:asciiTheme="minorHAnsi" w:eastAsia="Libre Franklin" w:hAnsiTheme="minorHAnsi" w:cs="Libre Franklin"/>
                <w:sz w:val="24"/>
                <w:szCs w:val="24"/>
              </w:rPr>
              <w:t>Draw a picture of a healthy lunchbox, what would you put in?</w:t>
            </w:r>
          </w:p>
        </w:tc>
      </w:tr>
      <w:tr w:rsidR="005D5ADF" w:rsidTr="0064188B">
        <w:trPr>
          <w:trHeight w:val="1547"/>
        </w:trPr>
        <w:tc>
          <w:tcPr>
            <w:tcW w:w="5267" w:type="dxa"/>
          </w:tcPr>
          <w:p w:rsidR="00CC71E9" w:rsidRDefault="00222A08" w:rsidP="00CC71E9">
            <w:pPr>
              <w:rPr>
                <w:rFonts w:ascii="Arial" w:eastAsia="Quintessential" w:hAnsi="Arial" w:cs="Arial"/>
                <w:b/>
                <w:color w:val="0070C0"/>
                <w:sz w:val="32"/>
                <w:szCs w:val="32"/>
                <w:u w:val="single"/>
              </w:rPr>
            </w:pPr>
            <w:r>
              <w:rPr>
                <w:rFonts w:ascii="Arial" w:eastAsia="Quintessential" w:hAnsi="Arial" w:cs="Arial"/>
                <w:b/>
                <w:color w:val="0070C0"/>
                <w:sz w:val="32"/>
                <w:szCs w:val="32"/>
                <w:u w:val="single"/>
              </w:rPr>
              <w:t>Art</w:t>
            </w:r>
          </w:p>
          <w:p w:rsidR="004E5740" w:rsidRPr="00B46AE4" w:rsidRDefault="00385866" w:rsidP="00B46AE4">
            <w:pPr>
              <w:rPr>
                <w:rFonts w:asciiTheme="majorHAnsi" w:eastAsia="Quintessential" w:hAnsiTheme="majorHAnsi" w:cstheme="majorHAnsi"/>
              </w:rPr>
            </w:pPr>
            <w:r>
              <w:rPr>
                <w:rFonts w:asciiTheme="majorHAnsi" w:eastAsia="Quintessential" w:hAnsiTheme="majorHAnsi" w:cstheme="majorHAnsi"/>
              </w:rPr>
              <w:t>Can you make a fruit hedgehog like the mouse did?</w:t>
            </w:r>
          </w:p>
        </w:tc>
        <w:tc>
          <w:tcPr>
            <w:tcW w:w="5670" w:type="dxa"/>
          </w:tcPr>
          <w:p w:rsidR="005D5ADF" w:rsidRDefault="00CC71E9" w:rsidP="008A7A02">
            <w:pPr>
              <w:rPr>
                <w:rFonts w:ascii="Arial" w:eastAsia="Quintessential" w:hAnsi="Arial" w:cs="Arial"/>
                <w:b/>
                <w:color w:val="7030A0"/>
                <w:sz w:val="28"/>
                <w:szCs w:val="28"/>
                <w:u w:val="single"/>
              </w:rPr>
            </w:pPr>
            <w:r w:rsidRPr="00CC71E9">
              <w:rPr>
                <w:rFonts w:ascii="Arial" w:eastAsia="Quintessential" w:hAnsi="Arial" w:cs="Arial"/>
                <w:b/>
                <w:color w:val="7030A0"/>
                <w:sz w:val="28"/>
                <w:szCs w:val="28"/>
                <w:u w:val="single"/>
              </w:rPr>
              <w:t>RE</w:t>
            </w:r>
          </w:p>
          <w:p w:rsidR="00571846" w:rsidRPr="0064188B" w:rsidRDefault="00385866" w:rsidP="008A7A02">
            <w:pPr>
              <w:rPr>
                <w:rFonts w:asciiTheme="majorHAnsi" w:eastAsia="Quintessential" w:hAnsiTheme="majorHAnsi" w:cstheme="majorHAnsi"/>
              </w:rPr>
            </w:pPr>
            <w:r>
              <w:rPr>
                <w:rFonts w:asciiTheme="majorHAnsi" w:eastAsia="Quintessential" w:hAnsiTheme="majorHAnsi" w:cstheme="majorHAnsi"/>
              </w:rPr>
              <w:t>Think about your family and everything we have to give thanks for.</w:t>
            </w:r>
            <w:r w:rsidR="00A81B5C">
              <w:rPr>
                <w:rFonts w:asciiTheme="majorHAnsi" w:eastAsia="Quintessential" w:hAnsiTheme="majorHAnsi" w:cstheme="majorHAnsi"/>
              </w:rPr>
              <w:t xml:space="preserve"> Write a prayer to say thank you to God for our special families. Send it to Mrs Elliott on purple mash.</w:t>
            </w:r>
          </w:p>
        </w:tc>
      </w:tr>
      <w:tr w:rsidR="003F5F22" w:rsidTr="00384F22">
        <w:trPr>
          <w:trHeight w:val="1689"/>
        </w:trPr>
        <w:tc>
          <w:tcPr>
            <w:tcW w:w="5267" w:type="dxa"/>
          </w:tcPr>
          <w:p w:rsidR="00B46AE4" w:rsidRPr="00CC71E9" w:rsidRDefault="00B46AE4" w:rsidP="00B46AE4">
            <w:pPr>
              <w:rPr>
                <w:rFonts w:ascii="Arial" w:eastAsia="Quintessential" w:hAnsi="Arial" w:cs="Arial"/>
                <w:sz w:val="32"/>
                <w:szCs w:val="32"/>
              </w:rPr>
            </w:pPr>
            <w:r>
              <w:rPr>
                <w:rFonts w:ascii="Libre Franklin" w:eastAsia="Libre Franklin" w:hAnsi="Libre Franklin" w:cs="Libre Franklin"/>
                <w:b/>
                <w:sz w:val="32"/>
                <w:szCs w:val="32"/>
                <w:u w:val="single"/>
              </w:rPr>
              <w:t>PE</w:t>
            </w:r>
          </w:p>
          <w:p w:rsidR="00B46AE4" w:rsidRPr="0064188B" w:rsidRDefault="00B46AE4" w:rsidP="00B46AE4">
            <w:pPr>
              <w:pStyle w:val="ListParagraph"/>
              <w:numPr>
                <w:ilvl w:val="0"/>
                <w:numId w:val="12"/>
              </w:numPr>
              <w:spacing w:after="160" w:line="259" w:lineRule="auto"/>
              <w:rPr>
                <w:rFonts w:asciiTheme="majorHAnsi" w:eastAsia="Quintessential" w:hAnsiTheme="majorHAnsi" w:cstheme="majorHAnsi"/>
              </w:rPr>
            </w:pPr>
            <w:r w:rsidRPr="0064188B">
              <w:rPr>
                <w:rFonts w:asciiTheme="majorHAnsi" w:eastAsia="Quintessential" w:hAnsiTheme="majorHAnsi" w:cstheme="majorHAnsi"/>
              </w:rPr>
              <w:t>Make sure you have some exercise outside every day</w:t>
            </w:r>
          </w:p>
          <w:p w:rsidR="0064188B" w:rsidRPr="00012890" w:rsidRDefault="00A81B5C" w:rsidP="00A81B5C">
            <w:pPr>
              <w:pStyle w:val="ListParagraph"/>
              <w:numPr>
                <w:ilvl w:val="0"/>
                <w:numId w:val="12"/>
              </w:numPr>
              <w:rPr>
                <w:rFonts w:ascii="Arial" w:eastAsia="Quintessential" w:hAnsi="Arial" w:cs="Arial"/>
                <w:sz w:val="24"/>
                <w:szCs w:val="24"/>
              </w:rPr>
            </w:pPr>
            <w:r w:rsidRPr="00A81B5C">
              <w:rPr>
                <w:rFonts w:asciiTheme="majorHAnsi" w:eastAsia="Quintessential" w:hAnsiTheme="majorHAnsi" w:cstheme="majorHAnsi"/>
              </w:rPr>
              <w:t>FY fitness and games activities</w:t>
            </w:r>
          </w:p>
        </w:tc>
        <w:tc>
          <w:tcPr>
            <w:tcW w:w="5670" w:type="dxa"/>
          </w:tcPr>
          <w:p w:rsidR="003F5F22" w:rsidRPr="003F5F22" w:rsidRDefault="003F5F22" w:rsidP="003F5F22">
            <w:pPr>
              <w:rPr>
                <w:rFonts w:ascii="Arial" w:eastAsia="Quintessential" w:hAnsi="Arial" w:cs="Arial"/>
                <w:b/>
                <w:color w:val="FF0000"/>
                <w:sz w:val="32"/>
                <w:szCs w:val="32"/>
                <w:u w:val="single"/>
              </w:rPr>
            </w:pPr>
            <w:r w:rsidRPr="003F5F22">
              <w:rPr>
                <w:rFonts w:ascii="Arial" w:eastAsia="Quintessential" w:hAnsi="Arial" w:cs="Arial"/>
                <w:b/>
                <w:color w:val="FF0000"/>
                <w:sz w:val="32"/>
                <w:szCs w:val="32"/>
                <w:u w:val="single"/>
              </w:rPr>
              <w:t>Reading</w:t>
            </w:r>
          </w:p>
          <w:p w:rsidR="003F5F22" w:rsidRPr="00974959" w:rsidRDefault="003F5F22" w:rsidP="003F5F22">
            <w:pPr>
              <w:rPr>
                <w:rFonts w:ascii="Arial" w:eastAsia="Quintessential" w:hAnsi="Arial" w:cs="Arial"/>
                <w:b/>
                <w:color w:val="7030A0"/>
                <w:sz w:val="24"/>
                <w:szCs w:val="24"/>
              </w:rPr>
            </w:pPr>
          </w:p>
          <w:p w:rsidR="00974959" w:rsidRPr="00974959" w:rsidRDefault="003F5F22" w:rsidP="003F5F22">
            <w:pPr>
              <w:rPr>
                <w:rFonts w:ascii="Arial" w:eastAsia="Quintessential" w:hAnsi="Arial" w:cs="Arial"/>
                <w:b/>
                <w:color w:val="FF0000"/>
                <w:sz w:val="24"/>
                <w:szCs w:val="24"/>
              </w:rPr>
            </w:pPr>
            <w:r w:rsidRPr="00974959">
              <w:rPr>
                <w:rFonts w:ascii="Arial" w:eastAsia="Quintessential" w:hAnsi="Arial" w:cs="Arial"/>
                <w:b/>
                <w:color w:val="FF0000"/>
                <w:sz w:val="24"/>
                <w:szCs w:val="24"/>
              </w:rPr>
              <w:t>Go onto the link:</w:t>
            </w:r>
          </w:p>
          <w:p w:rsidR="003F5F22" w:rsidRDefault="00A876D4" w:rsidP="003F5F22">
            <w:hyperlink r:id="rId9" w:history="1">
              <w:r w:rsidR="003F5F22" w:rsidRPr="003F5F22">
                <w:rPr>
                  <w:color w:val="0000FF"/>
                  <w:u w:val="single"/>
                </w:rPr>
                <w:t>https://www.oxfordowl.co.uk/for-home/find-a-book/library-page/?view=image&amp;query=&amp;type=book&amp;age_group=Age+4-5&amp;level=&amp;level_select=&amp;book_type=&amp;series=#</w:t>
              </w:r>
            </w:hyperlink>
          </w:p>
          <w:p w:rsidR="003F5F22" w:rsidRDefault="003F5F22" w:rsidP="003F5F22">
            <w:pPr>
              <w:rPr>
                <w:b/>
                <w:color w:val="FF0000"/>
                <w:sz w:val="24"/>
                <w:szCs w:val="24"/>
              </w:rPr>
            </w:pPr>
            <w:r w:rsidRPr="00974959">
              <w:rPr>
                <w:b/>
                <w:color w:val="FF0000"/>
                <w:sz w:val="24"/>
                <w:szCs w:val="24"/>
              </w:rPr>
              <w:t xml:space="preserve">and choose a book to read. </w:t>
            </w:r>
          </w:p>
          <w:p w:rsidR="00A876D4" w:rsidRPr="00974959" w:rsidRDefault="00A876D4" w:rsidP="003F5F22">
            <w:pPr>
              <w:rPr>
                <w:rFonts w:ascii="Arial" w:eastAsia="Quintessential" w:hAnsi="Arial" w:cs="Arial"/>
                <w:b/>
                <w:color w:val="7030A0"/>
                <w:sz w:val="24"/>
                <w:szCs w:val="24"/>
              </w:rPr>
            </w:pPr>
          </w:p>
        </w:tc>
      </w:tr>
      <w:tr w:rsidR="00141C32" w:rsidTr="00384F22">
        <w:trPr>
          <w:trHeight w:val="1537"/>
        </w:trPr>
        <w:tc>
          <w:tcPr>
            <w:tcW w:w="10937" w:type="dxa"/>
            <w:gridSpan w:val="2"/>
          </w:tcPr>
          <w:p w:rsidR="00141C32" w:rsidRPr="00CC71E9" w:rsidRDefault="00C343F9">
            <w:pPr>
              <w:rPr>
                <w:rFonts w:ascii="Arial" w:eastAsia="Quintessential" w:hAnsi="Arial" w:cs="Arial"/>
                <w:b/>
                <w:color w:val="7030A0"/>
                <w:sz w:val="28"/>
                <w:szCs w:val="28"/>
                <w:u w:val="single"/>
              </w:rPr>
            </w:pPr>
            <w:r w:rsidRPr="00CC71E9">
              <w:rPr>
                <w:rFonts w:ascii="Arial" w:eastAsia="Quintessential" w:hAnsi="Arial" w:cs="Arial"/>
                <w:b/>
                <w:color w:val="7030A0"/>
                <w:sz w:val="28"/>
                <w:szCs w:val="28"/>
                <w:u w:val="single"/>
              </w:rPr>
              <w:t>Mini Mash</w:t>
            </w:r>
          </w:p>
          <w:p w:rsidR="00141C32" w:rsidRPr="00CC71E9" w:rsidRDefault="00141C32">
            <w:pPr>
              <w:rPr>
                <w:rFonts w:ascii="Arial" w:eastAsia="Quintessential" w:hAnsi="Arial" w:cs="Arial"/>
                <w:color w:val="7030A0"/>
                <w:sz w:val="28"/>
                <w:szCs w:val="28"/>
              </w:rPr>
            </w:pPr>
            <w:r w:rsidRPr="00CC71E9">
              <w:rPr>
                <w:rFonts w:ascii="Arial" w:eastAsia="Quintessential" w:hAnsi="Arial" w:cs="Arial"/>
                <w:color w:val="7030A0"/>
                <w:sz w:val="28"/>
                <w:szCs w:val="28"/>
              </w:rPr>
              <w:t>Look at you</w:t>
            </w:r>
            <w:r w:rsidR="003F5F22" w:rsidRPr="00CC71E9">
              <w:rPr>
                <w:rFonts w:ascii="Arial" w:eastAsia="Quintessential" w:hAnsi="Arial" w:cs="Arial"/>
                <w:color w:val="7030A0"/>
                <w:sz w:val="28"/>
                <w:szCs w:val="28"/>
              </w:rPr>
              <w:t>r</w:t>
            </w:r>
            <w:r w:rsidRPr="00CC71E9">
              <w:rPr>
                <w:rFonts w:ascii="Arial" w:eastAsia="Quintessential" w:hAnsi="Arial" w:cs="Arial"/>
                <w:color w:val="7030A0"/>
                <w:sz w:val="28"/>
                <w:szCs w:val="28"/>
              </w:rPr>
              <w:t xml:space="preserve"> </w:t>
            </w:r>
            <w:r w:rsidR="00C343F9" w:rsidRPr="00CC71E9">
              <w:rPr>
                <w:rFonts w:ascii="Arial" w:eastAsia="Quintessential" w:hAnsi="Arial" w:cs="Arial"/>
                <w:color w:val="7030A0"/>
                <w:sz w:val="28"/>
                <w:szCs w:val="28"/>
              </w:rPr>
              <w:t>Mini Mash</w:t>
            </w:r>
            <w:r w:rsidR="007F4886" w:rsidRPr="00CC71E9">
              <w:rPr>
                <w:rFonts w:ascii="Arial" w:eastAsia="Quintessential" w:hAnsi="Arial" w:cs="Arial"/>
                <w:color w:val="7030A0"/>
                <w:sz w:val="28"/>
                <w:szCs w:val="28"/>
              </w:rPr>
              <w:t xml:space="preserve"> account and have a go at</w:t>
            </w:r>
            <w:r w:rsidRPr="00CC71E9">
              <w:rPr>
                <w:rFonts w:ascii="Arial" w:eastAsia="Quintessential" w:hAnsi="Arial" w:cs="Arial"/>
                <w:color w:val="7030A0"/>
                <w:sz w:val="28"/>
                <w:szCs w:val="28"/>
              </w:rPr>
              <w:t xml:space="preserve"> some of the activities online.</w:t>
            </w:r>
          </w:p>
          <w:p w:rsidR="00C343F9" w:rsidRPr="00CC71E9" w:rsidRDefault="00C343F9" w:rsidP="003B0117">
            <w:pPr>
              <w:rPr>
                <w:rFonts w:ascii="Arial" w:eastAsia="Quintessential" w:hAnsi="Arial" w:cs="Arial"/>
                <w:color w:val="7030A0"/>
                <w:sz w:val="28"/>
                <w:szCs w:val="28"/>
              </w:rPr>
            </w:pPr>
            <w:r w:rsidRPr="00CC71E9">
              <w:rPr>
                <w:rFonts w:ascii="Arial" w:eastAsia="Quintessential" w:hAnsi="Arial" w:cs="Arial"/>
                <w:color w:val="7030A0"/>
                <w:sz w:val="28"/>
                <w:szCs w:val="28"/>
              </w:rPr>
              <w:t>When you have completed some of the activities, make sure you put it in your tray for everyone to see.</w:t>
            </w:r>
          </w:p>
        </w:tc>
      </w:tr>
    </w:tbl>
    <w:p w:rsidR="005D5ADF" w:rsidRDefault="005D5ADF"/>
    <w:sectPr w:rsidR="005D5ADF">
      <w:pgSz w:w="11906" w:h="16838"/>
      <w:pgMar w:top="0" w:right="1440" w:bottom="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MV Boli"/>
    <w:charset w:val="00"/>
    <w:family w:val="auto"/>
    <w:pitch w:val="default"/>
  </w:font>
  <w:font w:name="Georgia">
    <w:panose1 w:val="02040502050405020303"/>
    <w:charset w:val="00"/>
    <w:family w:val="roman"/>
    <w:pitch w:val="variable"/>
    <w:sig w:usb0="00000287" w:usb1="00000000" w:usb2="00000000" w:usb3="00000000" w:csb0="0000009F" w:csb1="00000000"/>
  </w:font>
  <w:font w:name="Comfortaa">
    <w:altName w:val="MV Bol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Rounded">
    <w:altName w:val="Times New Roman"/>
    <w:charset w:val="00"/>
    <w:family w:val="auto"/>
    <w:pitch w:val="default"/>
  </w:font>
  <w:font w:name="Architects Daughter">
    <w:altName w:val="MV Boli"/>
    <w:charset w:val="00"/>
    <w:family w:val="auto"/>
    <w:pitch w:val="default"/>
  </w:font>
  <w:font w:name="Arial">
    <w:panose1 w:val="020B0604020202020204"/>
    <w:charset w:val="00"/>
    <w:family w:val="swiss"/>
    <w:pitch w:val="variable"/>
    <w:sig w:usb0="E0002EFF" w:usb1="C000785B" w:usb2="00000009" w:usb3="00000000" w:csb0="000001FF" w:csb1="00000000"/>
  </w:font>
  <w:font w:name="Quintessential">
    <w:altName w:val="MV Boli"/>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AA"/>
    <w:multiLevelType w:val="hybridMultilevel"/>
    <w:tmpl w:val="C4AEE93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D18A4"/>
    <w:multiLevelType w:val="hybridMultilevel"/>
    <w:tmpl w:val="A926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55DF6"/>
    <w:multiLevelType w:val="multilevel"/>
    <w:tmpl w:val="1AB8524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0BFB5099"/>
    <w:multiLevelType w:val="multilevel"/>
    <w:tmpl w:val="99C46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E11C5"/>
    <w:multiLevelType w:val="hybridMultilevel"/>
    <w:tmpl w:val="690444A2"/>
    <w:lvl w:ilvl="0" w:tplc="AD9230D2">
      <w:start w:val="1"/>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B1A90"/>
    <w:multiLevelType w:val="hybridMultilevel"/>
    <w:tmpl w:val="1BEA62D4"/>
    <w:lvl w:ilvl="0" w:tplc="2EB4F790">
      <w:start w:val="1"/>
      <w:numFmt w:val="decimal"/>
      <w:lvlText w:val="%1."/>
      <w:lvlJc w:val="left"/>
      <w:pPr>
        <w:ind w:left="720" w:hanging="360"/>
      </w:pPr>
      <w:rPr>
        <w:rFonts w:ascii="Libre Franklin" w:eastAsia="Libre Franklin" w:hAnsi="Libre Franklin" w:cs="Libre Frankli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13EE1"/>
    <w:multiLevelType w:val="hybridMultilevel"/>
    <w:tmpl w:val="0EA8A4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3E7BF9"/>
    <w:multiLevelType w:val="multilevel"/>
    <w:tmpl w:val="A0380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03040B8"/>
    <w:multiLevelType w:val="hybridMultilevel"/>
    <w:tmpl w:val="97EE016A"/>
    <w:lvl w:ilvl="0" w:tplc="99D89480">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273BD8"/>
    <w:multiLevelType w:val="hybridMultilevel"/>
    <w:tmpl w:val="424E3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E4281"/>
    <w:multiLevelType w:val="hybridMultilevel"/>
    <w:tmpl w:val="21785D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30079E"/>
    <w:multiLevelType w:val="hybridMultilevel"/>
    <w:tmpl w:val="9006DA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D00FC3"/>
    <w:multiLevelType w:val="hybridMultilevel"/>
    <w:tmpl w:val="71D2E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D42A47"/>
    <w:multiLevelType w:val="hybridMultilevel"/>
    <w:tmpl w:val="5F48D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EA7334"/>
    <w:multiLevelType w:val="hybridMultilevel"/>
    <w:tmpl w:val="C99E63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467EE8"/>
    <w:multiLevelType w:val="multilevel"/>
    <w:tmpl w:val="BA584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B255814"/>
    <w:multiLevelType w:val="hybridMultilevel"/>
    <w:tmpl w:val="105E3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23211F"/>
    <w:multiLevelType w:val="multilevel"/>
    <w:tmpl w:val="A038F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1B77715"/>
    <w:multiLevelType w:val="hybridMultilevel"/>
    <w:tmpl w:val="72F80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17"/>
  </w:num>
  <w:num w:numId="4">
    <w:abstractNumId w:val="2"/>
  </w:num>
  <w:num w:numId="5">
    <w:abstractNumId w:val="3"/>
  </w:num>
  <w:num w:numId="6">
    <w:abstractNumId w:val="12"/>
  </w:num>
  <w:num w:numId="7">
    <w:abstractNumId w:val="0"/>
  </w:num>
  <w:num w:numId="8">
    <w:abstractNumId w:val="8"/>
  </w:num>
  <w:num w:numId="9">
    <w:abstractNumId w:val="18"/>
  </w:num>
  <w:num w:numId="10">
    <w:abstractNumId w:val="5"/>
  </w:num>
  <w:num w:numId="11">
    <w:abstractNumId w:val="14"/>
  </w:num>
  <w:num w:numId="12">
    <w:abstractNumId w:val="1"/>
  </w:num>
  <w:num w:numId="13">
    <w:abstractNumId w:val="16"/>
  </w:num>
  <w:num w:numId="14">
    <w:abstractNumId w:val="10"/>
  </w:num>
  <w:num w:numId="15">
    <w:abstractNumId w:val="6"/>
  </w:num>
  <w:num w:numId="16">
    <w:abstractNumId w:val="9"/>
  </w:num>
  <w:num w:numId="17">
    <w:abstractNumId w:val="13"/>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DF"/>
    <w:rsid w:val="00012890"/>
    <w:rsid w:val="00067A7B"/>
    <w:rsid w:val="000B5086"/>
    <w:rsid w:val="000B6E88"/>
    <w:rsid w:val="000C7D03"/>
    <w:rsid w:val="00141C32"/>
    <w:rsid w:val="00183CED"/>
    <w:rsid w:val="001E0BDE"/>
    <w:rsid w:val="001F6542"/>
    <w:rsid w:val="00222A08"/>
    <w:rsid w:val="003342B8"/>
    <w:rsid w:val="0034645C"/>
    <w:rsid w:val="00384F22"/>
    <w:rsid w:val="00385866"/>
    <w:rsid w:val="003B0117"/>
    <w:rsid w:val="003F5F22"/>
    <w:rsid w:val="004E5740"/>
    <w:rsid w:val="00571846"/>
    <w:rsid w:val="0057453F"/>
    <w:rsid w:val="005C5F98"/>
    <w:rsid w:val="005D5ADF"/>
    <w:rsid w:val="00620019"/>
    <w:rsid w:val="00625E33"/>
    <w:rsid w:val="0064188B"/>
    <w:rsid w:val="00646181"/>
    <w:rsid w:val="00692807"/>
    <w:rsid w:val="006A3235"/>
    <w:rsid w:val="006E37BD"/>
    <w:rsid w:val="006F576B"/>
    <w:rsid w:val="00796633"/>
    <w:rsid w:val="007E1691"/>
    <w:rsid w:val="007F4886"/>
    <w:rsid w:val="008A7A02"/>
    <w:rsid w:val="00901E99"/>
    <w:rsid w:val="0090401C"/>
    <w:rsid w:val="009471F1"/>
    <w:rsid w:val="0096523F"/>
    <w:rsid w:val="009711E3"/>
    <w:rsid w:val="00974959"/>
    <w:rsid w:val="009F0B31"/>
    <w:rsid w:val="00A53A8A"/>
    <w:rsid w:val="00A81B5C"/>
    <w:rsid w:val="00A876D4"/>
    <w:rsid w:val="00A96AC8"/>
    <w:rsid w:val="00AE5D5E"/>
    <w:rsid w:val="00B153C8"/>
    <w:rsid w:val="00B378D8"/>
    <w:rsid w:val="00B46AE4"/>
    <w:rsid w:val="00B91BA6"/>
    <w:rsid w:val="00B9489B"/>
    <w:rsid w:val="00BC3476"/>
    <w:rsid w:val="00BD2F6E"/>
    <w:rsid w:val="00C343F9"/>
    <w:rsid w:val="00C36F78"/>
    <w:rsid w:val="00CC71E9"/>
    <w:rsid w:val="00D5244F"/>
    <w:rsid w:val="00E41BA8"/>
    <w:rsid w:val="00E974B9"/>
    <w:rsid w:val="00F15A3C"/>
    <w:rsid w:val="00FD0C8C"/>
    <w:rsid w:val="00FE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DE13"/>
  <w15:docId w15:val="{5C196DCF-2187-40C0-8C30-378678F8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1BA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C5F98"/>
    <w:pPr>
      <w:ind w:left="720"/>
      <w:contextualSpacing/>
    </w:pPr>
  </w:style>
  <w:style w:type="character" w:styleId="Hyperlink">
    <w:name w:val="Hyperlink"/>
    <w:basedOn w:val="DefaultParagraphFont"/>
    <w:uiPriority w:val="99"/>
    <w:unhideWhenUsed/>
    <w:rsid w:val="006A3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2233">
      <w:bodyDiv w:val="1"/>
      <w:marLeft w:val="0"/>
      <w:marRight w:val="0"/>
      <w:marTop w:val="0"/>
      <w:marBottom w:val="0"/>
      <w:divBdr>
        <w:top w:val="none" w:sz="0" w:space="0" w:color="auto"/>
        <w:left w:val="none" w:sz="0" w:space="0" w:color="auto"/>
        <w:bottom w:val="none" w:sz="0" w:space="0" w:color="auto"/>
        <w:right w:val="none" w:sz="0" w:space="0" w:color="auto"/>
      </w:divBdr>
    </w:div>
    <w:div w:id="413016524">
      <w:bodyDiv w:val="1"/>
      <w:marLeft w:val="0"/>
      <w:marRight w:val="0"/>
      <w:marTop w:val="0"/>
      <w:marBottom w:val="0"/>
      <w:divBdr>
        <w:top w:val="none" w:sz="0" w:space="0" w:color="auto"/>
        <w:left w:val="none" w:sz="0" w:space="0" w:color="auto"/>
        <w:bottom w:val="none" w:sz="0" w:space="0" w:color="auto"/>
        <w:right w:val="none" w:sz="0" w:space="0" w:color="auto"/>
      </w:divBdr>
    </w:div>
    <w:div w:id="1117527779">
      <w:bodyDiv w:val="1"/>
      <w:marLeft w:val="0"/>
      <w:marRight w:val="0"/>
      <w:marTop w:val="0"/>
      <w:marBottom w:val="0"/>
      <w:divBdr>
        <w:top w:val="none" w:sz="0" w:space="0" w:color="auto"/>
        <w:left w:val="none" w:sz="0" w:space="0" w:color="auto"/>
        <w:bottom w:val="none" w:sz="0" w:space="0" w:color="auto"/>
        <w:right w:val="none" w:sz="0" w:space="0" w:color="auto"/>
      </w:divBdr>
    </w:div>
    <w:div w:id="1360936068">
      <w:bodyDiv w:val="1"/>
      <w:marLeft w:val="0"/>
      <w:marRight w:val="0"/>
      <w:marTop w:val="0"/>
      <w:marBottom w:val="0"/>
      <w:divBdr>
        <w:top w:val="none" w:sz="0" w:space="0" w:color="auto"/>
        <w:left w:val="none" w:sz="0" w:space="0" w:color="auto"/>
        <w:bottom w:val="none" w:sz="0" w:space="0" w:color="auto"/>
        <w:right w:val="none" w:sz="0" w:space="0" w:color="auto"/>
      </w:divBdr>
    </w:div>
    <w:div w:id="1546913138">
      <w:bodyDiv w:val="1"/>
      <w:marLeft w:val="0"/>
      <w:marRight w:val="0"/>
      <w:marTop w:val="0"/>
      <w:marBottom w:val="0"/>
      <w:divBdr>
        <w:top w:val="none" w:sz="0" w:space="0" w:color="auto"/>
        <w:left w:val="none" w:sz="0" w:space="0" w:color="auto"/>
        <w:bottom w:val="none" w:sz="0" w:space="0" w:color="auto"/>
        <w:right w:val="none" w:sz="0" w:space="0" w:color="auto"/>
      </w:divBdr>
    </w:div>
    <w:div w:id="1663853651">
      <w:bodyDiv w:val="1"/>
      <w:marLeft w:val="0"/>
      <w:marRight w:val="0"/>
      <w:marTop w:val="0"/>
      <w:marBottom w:val="0"/>
      <w:divBdr>
        <w:top w:val="none" w:sz="0" w:space="0" w:color="auto"/>
        <w:left w:val="none" w:sz="0" w:space="0" w:color="auto"/>
        <w:bottom w:val="none" w:sz="0" w:space="0" w:color="auto"/>
        <w:right w:val="none" w:sz="0" w:space="0" w:color="auto"/>
      </w:divBdr>
    </w:div>
    <w:div w:id="2015455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TYoaJY7k-Q" TargetMode="External"/><Relationship Id="rId3" Type="http://schemas.openxmlformats.org/officeDocument/2006/relationships/settings" Target="settings.xml"/><Relationship Id="rId7" Type="http://schemas.openxmlformats.org/officeDocument/2006/relationships/hyperlink" Target="https://allnurseryrhy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dpzE9wryz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xfordowl.co.uk/for-home/find-a-book/library-page/?view=image&amp;query=&amp;type=book&amp;age_group=Age+4-5&amp;level=&amp;level_select=&amp;book_type=&amp;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Cooper</dc:creator>
  <cp:lastModifiedBy>Gail Scandrett</cp:lastModifiedBy>
  <cp:revision>7</cp:revision>
  <cp:lastPrinted>2020-04-21T09:54:00Z</cp:lastPrinted>
  <dcterms:created xsi:type="dcterms:W3CDTF">2020-06-23T12:00:00Z</dcterms:created>
  <dcterms:modified xsi:type="dcterms:W3CDTF">2020-07-01T14:38:00Z</dcterms:modified>
</cp:coreProperties>
</file>