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  <w:bookmarkStart w:id="0" w:name="_GoBack"/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  <w:t>Wednesday 3</w:t>
      </w:r>
      <w:r w:rsidRPr="00C4487E">
        <w:rPr>
          <w:rFonts w:ascii="Arial" w:eastAsia="Times New Roman" w:hAnsi="Arial" w:cs="Arial"/>
          <w:color w:val="000000"/>
          <w:kern w:val="36"/>
          <w:sz w:val="26"/>
          <w:szCs w:val="26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  <w:t xml:space="preserve"> June</w:t>
      </w:r>
    </w:p>
    <w:p w:rsidR="00C4487E" w:rsidRP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b/>
          <w:color w:val="000000"/>
          <w:kern w:val="36"/>
          <w:sz w:val="26"/>
          <w:szCs w:val="26"/>
          <w:lang w:eastAsia="en-GB"/>
        </w:rPr>
        <w:t>The Ascension into Heaven</w:t>
      </w: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  <w:t xml:space="preserve">Read the story of the Ascension below and read the paragraph explaining briefly what the message is. </w:t>
      </w: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  <w:t xml:space="preserve">Draw 3 of the disciples and draw some thought bubbles. Inside the thought bubbles write what you THINK the disciples would have been thinking. </w:t>
      </w: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</w:p>
    <w:p w:rsidR="00C4487E" w:rsidRPr="00C4487E" w:rsidRDefault="00C4487E" w:rsidP="00C4487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000000"/>
          <w:kern w:val="36"/>
          <w:sz w:val="26"/>
          <w:szCs w:val="26"/>
          <w:lang w:eastAsia="en-GB"/>
        </w:rPr>
        <w:t>Luke 24:50-53 </w:t>
      </w:r>
    </w:p>
    <w:p w:rsidR="00C4487E" w:rsidRPr="00C4487E" w:rsidRDefault="00C4487E" w:rsidP="00C4487E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The Ascension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  <w:lang w:eastAsia="en-GB"/>
        </w:rPr>
        <w:t>50 </w:t>
      </w: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He led them out as far as Bethany, and He lifted up His hands and blessed them. </w:t>
      </w:r>
      <w:r w:rsidRPr="00C4487E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  <w:lang w:eastAsia="en-GB"/>
        </w:rPr>
        <w:t>51 </w:t>
      </w: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Now it came to pass, while He blessed them, that He was parted from them and carried up into heaven. </w:t>
      </w:r>
      <w:r w:rsidRPr="00C4487E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  <w:lang w:eastAsia="en-GB"/>
        </w:rPr>
        <w:t>52 </w:t>
      </w: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they worshiped Him, and returned to Jerusalem with great joy, </w:t>
      </w:r>
      <w:r w:rsidRPr="00C4487E">
        <w:rPr>
          <w:rFonts w:ascii="Arial" w:eastAsia="Times New Roman" w:hAnsi="Arial" w:cs="Arial"/>
          <w:b/>
          <w:bCs/>
          <w:color w:val="000000"/>
          <w:sz w:val="26"/>
          <w:szCs w:val="26"/>
          <w:vertAlign w:val="superscript"/>
          <w:lang w:eastAsia="en-GB"/>
        </w:rPr>
        <w:t>53 </w:t>
      </w: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and were continually in the temple praising and blessing God. </w:t>
      </w:r>
    </w:p>
    <w:p w:rsidR="00C4487E" w:rsidRDefault="00C4487E" w:rsidP="00C448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000000"/>
          <w:sz w:val="26"/>
          <w:szCs w:val="26"/>
          <w:lang w:eastAsia="en-GB"/>
        </w:rPr>
        <w:t>Amen.</w:t>
      </w:r>
    </w:p>
    <w:p w:rsidR="007C08C0" w:rsidRPr="00C4487E" w:rsidRDefault="007C08C0" w:rsidP="00C448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p w:rsidR="00C4487E" w:rsidRPr="00C4487E" w:rsidRDefault="00C4487E" w:rsidP="00C4487E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en-GB"/>
        </w:rPr>
      </w:pPr>
      <w:r w:rsidRPr="00C4487E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en-GB"/>
        </w:rPr>
        <w:t>Understanding the Story</w:t>
      </w:r>
    </w:p>
    <w:p w:rsidR="00C4487E" w:rsidRPr="00C4487E" w:rsidRDefault="00C4487E" w:rsidP="00C4487E">
      <w:pPr>
        <w:spacing w:after="240" w:line="240" w:lineRule="auto"/>
        <w:rPr>
          <w:rFonts w:ascii="Arial" w:eastAsia="Times New Roman" w:hAnsi="Arial" w:cs="Arial"/>
          <w:color w:val="231F2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231F20"/>
          <w:sz w:val="26"/>
          <w:szCs w:val="26"/>
          <w:lang w:eastAsia="en-GB"/>
        </w:rPr>
        <w:t>This incident took place 40 days after the resurrection. During this time, New Testament writers record that there were many witnesses who saw Jesus after his resurrection.</w:t>
      </w:r>
    </w:p>
    <w:p w:rsidR="00C4487E" w:rsidRPr="00C4487E" w:rsidRDefault="00C4487E" w:rsidP="00C4487E">
      <w:pPr>
        <w:spacing w:after="240" w:line="240" w:lineRule="auto"/>
        <w:rPr>
          <w:rFonts w:ascii="Arial" w:eastAsia="Times New Roman" w:hAnsi="Arial" w:cs="Arial"/>
          <w:color w:val="231F2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231F20"/>
          <w:sz w:val="26"/>
          <w:szCs w:val="26"/>
          <w:lang w:eastAsia="en-GB"/>
        </w:rPr>
        <w:t>The ascension literally means that Jesus ascended, or was </w:t>
      </w:r>
      <w:r w:rsidRPr="00C4487E">
        <w:rPr>
          <w:rFonts w:ascii="Arial" w:eastAsia="Times New Roman" w:hAnsi="Arial" w:cs="Arial"/>
          <w:b/>
          <w:bCs/>
          <w:color w:val="231F20"/>
          <w:sz w:val="26"/>
          <w:szCs w:val="26"/>
          <w:lang w:eastAsia="en-GB"/>
        </w:rPr>
        <w:t>taken up</w:t>
      </w:r>
      <w:r w:rsidRPr="00C4487E">
        <w:rPr>
          <w:rFonts w:ascii="Arial" w:eastAsia="Times New Roman" w:hAnsi="Arial" w:cs="Arial"/>
          <w:color w:val="231F20"/>
          <w:sz w:val="26"/>
          <w:szCs w:val="26"/>
          <w:lang w:eastAsia="en-GB"/>
        </w:rPr>
        <w:t>, to Heaven. This is significant as it shows that he has returned to Heaven after completing his mission on Earth.</w:t>
      </w:r>
    </w:p>
    <w:p w:rsidR="00C4487E" w:rsidRPr="00C4487E" w:rsidRDefault="00C4487E" w:rsidP="00C4487E">
      <w:pPr>
        <w:spacing w:after="240" w:line="240" w:lineRule="auto"/>
        <w:rPr>
          <w:rFonts w:ascii="Arial" w:eastAsia="Times New Roman" w:hAnsi="Arial" w:cs="Arial"/>
          <w:color w:val="231F20"/>
          <w:sz w:val="26"/>
          <w:szCs w:val="26"/>
          <w:lang w:eastAsia="en-GB"/>
        </w:rPr>
      </w:pPr>
      <w:r w:rsidRPr="00C4487E">
        <w:rPr>
          <w:rFonts w:ascii="Arial" w:eastAsia="Times New Roman" w:hAnsi="Arial" w:cs="Arial"/>
          <w:color w:val="231F20"/>
          <w:sz w:val="26"/>
          <w:szCs w:val="26"/>
          <w:lang w:eastAsia="en-GB"/>
        </w:rPr>
        <w:t>Christians believe that Jesus is in Heaven with God, until He decides to send Jesus to Earth for the final judgement. This event is known as the </w:t>
      </w:r>
      <w:r w:rsidRPr="00C4487E">
        <w:rPr>
          <w:rFonts w:ascii="Arial" w:eastAsia="Times New Roman" w:hAnsi="Arial" w:cs="Arial"/>
          <w:b/>
          <w:bCs/>
          <w:color w:val="231F20"/>
          <w:sz w:val="26"/>
          <w:szCs w:val="26"/>
          <w:lang w:eastAsia="en-GB"/>
        </w:rPr>
        <w:t>Parousia</w:t>
      </w:r>
      <w:r w:rsidRPr="00C4487E">
        <w:rPr>
          <w:rFonts w:ascii="Arial" w:eastAsia="Times New Roman" w:hAnsi="Arial" w:cs="Arial"/>
          <w:color w:val="231F20"/>
          <w:sz w:val="26"/>
          <w:szCs w:val="26"/>
          <w:lang w:eastAsia="en-GB"/>
        </w:rPr>
        <w:t>.</w:t>
      </w:r>
    </w:p>
    <w:p w:rsidR="00C4487E" w:rsidRPr="00C4487E" w:rsidRDefault="00C4487E" w:rsidP="00C4487E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6"/>
          <w:szCs w:val="26"/>
          <w:lang w:eastAsia="en-GB"/>
        </w:rPr>
      </w:pPr>
    </w:p>
    <w:bookmarkEnd w:id="0"/>
    <w:p w:rsidR="007D5913" w:rsidRPr="00C4487E" w:rsidRDefault="007D5913">
      <w:pPr>
        <w:rPr>
          <w:rFonts w:ascii="Arial" w:hAnsi="Arial" w:cs="Arial"/>
          <w:sz w:val="26"/>
          <w:szCs w:val="26"/>
        </w:rPr>
      </w:pPr>
    </w:p>
    <w:sectPr w:rsidR="007D5913" w:rsidRPr="00C44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521"/>
    <w:multiLevelType w:val="multilevel"/>
    <w:tmpl w:val="54C0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E"/>
    <w:rsid w:val="007C08C0"/>
    <w:rsid w:val="007D5913"/>
    <w:rsid w:val="00C4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2D4F"/>
  <w15:chartTrackingRefBased/>
  <w15:docId w15:val="{1B4B6294-BCB4-453E-B88C-C4CC144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4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4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8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48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C4487E"/>
  </w:style>
  <w:style w:type="character" w:customStyle="1" w:styleId="passage-display-version">
    <w:name w:val="passage-display-version"/>
    <w:basedOn w:val="DefaultParagraphFont"/>
    <w:rsid w:val="00C4487E"/>
  </w:style>
  <w:style w:type="character" w:customStyle="1" w:styleId="text">
    <w:name w:val="text"/>
    <w:basedOn w:val="DefaultParagraphFont"/>
    <w:rsid w:val="00C4487E"/>
  </w:style>
  <w:style w:type="paragraph" w:styleId="NormalWeb">
    <w:name w:val="Normal (Web)"/>
    <w:basedOn w:val="Normal"/>
    <w:uiPriority w:val="99"/>
    <w:semiHidden/>
    <w:unhideWhenUsed/>
    <w:rsid w:val="00C4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448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4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2020-05-19T22:22:00Z</dcterms:created>
  <dcterms:modified xsi:type="dcterms:W3CDTF">2020-05-28T22:57:00Z</dcterms:modified>
</cp:coreProperties>
</file>